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93" w:rsidRDefault="00FE5F43" w:rsidP="008F4EF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6493" w:rsidRDefault="00B66493" w:rsidP="008F4EF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66493" w:rsidRDefault="00B66493" w:rsidP="008F4EF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66493" w:rsidRDefault="00B66493" w:rsidP="008F4EF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D1EFA" w:rsidRPr="00CA749F" w:rsidRDefault="003D1EFA" w:rsidP="00FE5F43">
      <w:pPr>
        <w:rPr>
          <w:rFonts w:ascii="Times New Roman" w:hAnsi="Times New Roman" w:cs="Times New Roman"/>
          <w:sz w:val="28"/>
          <w:szCs w:val="28"/>
        </w:rPr>
      </w:pPr>
    </w:p>
    <w:p w:rsidR="003D1EFA" w:rsidRDefault="003D1EFA" w:rsidP="00FE5F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7FD7" w:rsidRPr="00A740B7" w:rsidRDefault="003D1EFA" w:rsidP="00DF7FD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6 клас</w:t>
      </w:r>
      <w:r w:rsidR="00DF7FD7" w:rsidRPr="00DF7FD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DF7FD7" w:rsidRPr="00A740B7" w:rsidRDefault="00DF7FD7" w:rsidP="00DF7FD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A740B7">
        <w:rPr>
          <w:rFonts w:ascii="Times New Roman" w:hAnsi="Times New Roman" w:cs="Times New Roman"/>
          <w:sz w:val="36"/>
          <w:szCs w:val="36"/>
        </w:rPr>
        <w:t>Конспект уроку</w:t>
      </w:r>
    </w:p>
    <w:p w:rsidR="00DF7FD7" w:rsidRPr="00A740B7" w:rsidRDefault="00DF7FD7" w:rsidP="00DF7FD7">
      <w:pPr>
        <w:pStyle w:val="1"/>
        <w:jc w:val="center"/>
        <w:rPr>
          <w:sz w:val="44"/>
          <w:szCs w:val="44"/>
          <w:lang w:val="uk-UA"/>
        </w:rPr>
      </w:pPr>
      <w:proofErr w:type="spellStart"/>
      <w:r w:rsidRPr="00A740B7">
        <w:rPr>
          <w:sz w:val="44"/>
          <w:szCs w:val="44"/>
        </w:rPr>
        <w:t>Закони</w:t>
      </w:r>
      <w:proofErr w:type="spellEnd"/>
      <w:r w:rsidRPr="00A740B7">
        <w:rPr>
          <w:sz w:val="44"/>
          <w:szCs w:val="44"/>
        </w:rPr>
        <w:t xml:space="preserve"> </w:t>
      </w:r>
      <w:proofErr w:type="spellStart"/>
      <w:r w:rsidRPr="00A740B7">
        <w:rPr>
          <w:sz w:val="44"/>
          <w:szCs w:val="44"/>
        </w:rPr>
        <w:t>повітряної</w:t>
      </w:r>
      <w:proofErr w:type="spellEnd"/>
      <w:r w:rsidRPr="00A740B7">
        <w:rPr>
          <w:sz w:val="44"/>
          <w:szCs w:val="44"/>
        </w:rPr>
        <w:t xml:space="preserve"> </w:t>
      </w:r>
      <w:proofErr w:type="spellStart"/>
      <w:r w:rsidRPr="00A740B7">
        <w:rPr>
          <w:sz w:val="44"/>
          <w:szCs w:val="44"/>
        </w:rPr>
        <w:t>перспективи</w:t>
      </w:r>
      <w:proofErr w:type="spellEnd"/>
    </w:p>
    <w:p w:rsidR="00DF7FD7" w:rsidRPr="00A740B7" w:rsidRDefault="00097812" w:rsidP="00097812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321945</wp:posOffset>
            </wp:positionV>
            <wp:extent cx="2914650" cy="2190750"/>
            <wp:effectExtent l="19050" t="0" r="0" b="0"/>
            <wp:wrapThrough wrapText="bothSides">
              <wp:wrapPolygon edited="0">
                <wp:start x="-141" y="0"/>
                <wp:lineTo x="-141" y="21412"/>
                <wp:lineTo x="21600" y="21412"/>
                <wp:lineTo x="21600" y="0"/>
                <wp:lineTo x="-141" y="0"/>
              </wp:wrapPolygon>
            </wp:wrapThrough>
            <wp:docPr id="3" name="Рисунок 7" descr="F:\архітектурні пейзажі\images_17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рхітектурні пейзажі\images_179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FD7" w:rsidRDefault="00DF7FD7" w:rsidP="00DF7FD7"/>
    <w:p w:rsidR="00DF7FD7" w:rsidRDefault="00DF7FD7" w:rsidP="00DF7FD7">
      <w:pPr>
        <w:rPr>
          <w:lang w:val="uk-UA"/>
        </w:rPr>
      </w:pPr>
    </w:p>
    <w:p w:rsidR="00DF7FD7" w:rsidRPr="00CA749F" w:rsidRDefault="00DF7FD7" w:rsidP="00DF7FD7"/>
    <w:p w:rsidR="00097812" w:rsidRPr="00CA749F" w:rsidRDefault="00097812" w:rsidP="00DF7FD7"/>
    <w:p w:rsidR="00097812" w:rsidRPr="00CA749F" w:rsidRDefault="00097812" w:rsidP="00DF7FD7"/>
    <w:p w:rsidR="00097812" w:rsidRPr="00CA749F" w:rsidRDefault="00097812" w:rsidP="00DF7FD7"/>
    <w:p w:rsidR="00DF7FD7" w:rsidRPr="00B66493" w:rsidRDefault="00DF7FD7" w:rsidP="00DF7FD7">
      <w:pPr>
        <w:rPr>
          <w:lang w:val="uk-UA"/>
        </w:rPr>
      </w:pPr>
    </w:p>
    <w:p w:rsidR="00DF7FD7" w:rsidRDefault="00DF7FD7" w:rsidP="00DF7FD7">
      <w:pPr>
        <w:rPr>
          <w:lang w:val="uk-UA"/>
        </w:rPr>
      </w:pPr>
    </w:p>
    <w:p w:rsidR="00DF7FD7" w:rsidRDefault="00DF7FD7" w:rsidP="00CA74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DF7FD7" w:rsidRDefault="00DF7FD7" w:rsidP="00DF7F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7FD7" w:rsidRDefault="00DF7FD7" w:rsidP="00DF7F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7FD7" w:rsidRDefault="00DF7FD7" w:rsidP="00DF7F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B543F" w:rsidRDefault="005B543F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  <w:sectPr w:rsidR="005B543F" w:rsidSect="00257C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EFA" w:rsidRPr="00655B3B" w:rsidRDefault="003D1EFA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3D1EFA" w:rsidRPr="00655B3B" w:rsidRDefault="003D1EFA" w:rsidP="00655B3B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r w:rsidRPr="00655B3B">
        <w:rPr>
          <w:rFonts w:ascii="Times New Roman" w:hAnsi="Times New Roman" w:cs="Times New Roman"/>
          <w:sz w:val="36"/>
          <w:szCs w:val="36"/>
          <w:lang w:val="uk-UA"/>
        </w:rPr>
        <w:t>Тема уроку.</w:t>
      </w:r>
      <w:r w:rsidR="0069797A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9797A" w:rsidRPr="00655B3B">
        <w:rPr>
          <w:rFonts w:ascii="Times New Roman" w:hAnsi="Times New Roman" w:cs="Times New Roman"/>
          <w:b/>
          <w:sz w:val="36"/>
          <w:szCs w:val="36"/>
          <w:lang w:val="uk-UA"/>
        </w:rPr>
        <w:t>Закони повітряної перспективи.</w:t>
      </w:r>
      <w:bookmarkEnd w:id="0"/>
    </w:p>
    <w:p w:rsidR="0069797A" w:rsidRPr="00655B3B" w:rsidRDefault="0069797A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Мета уроку: ознайомити із законами повітряної перспективи</w:t>
      </w:r>
      <w:r w:rsidR="00D21DC6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у пейзажах; </w:t>
      </w:r>
    </w:p>
    <w:p w:rsidR="00D21DC6" w:rsidRPr="00655B3B" w:rsidRDefault="00D21DC6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Розвивати бажання творчо підходити до зображення пейзажу;</w:t>
      </w:r>
    </w:p>
    <w:p w:rsidR="00D21DC6" w:rsidRPr="00655B3B" w:rsidRDefault="00D21DC6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Виховувати любов до природи.</w:t>
      </w:r>
    </w:p>
    <w:p w:rsidR="00D21DC6" w:rsidRPr="00655B3B" w:rsidRDefault="00D21DC6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Тип уроку: комбінований</w:t>
      </w:r>
    </w:p>
    <w:p w:rsidR="00D21DC6" w:rsidRPr="00655B3B" w:rsidRDefault="00D21DC6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Обладнання: для вчителя – таблиця «Перспектива», репродукції картин художників-пейзажистів, папір, фарби, пензель;</w:t>
      </w:r>
    </w:p>
    <w:p w:rsidR="00D21DC6" w:rsidRPr="00655B3B" w:rsidRDefault="00D21DC6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Для учнів: альбом, фарби, </w:t>
      </w:r>
      <w:r w:rsidR="00427218" w:rsidRPr="00655B3B">
        <w:rPr>
          <w:rFonts w:ascii="Times New Roman" w:hAnsi="Times New Roman" w:cs="Times New Roman"/>
          <w:sz w:val="36"/>
          <w:szCs w:val="36"/>
          <w:lang w:val="uk-UA"/>
        </w:rPr>
        <w:t>пензлі.</w:t>
      </w:r>
    </w:p>
    <w:p w:rsidR="00427218" w:rsidRPr="00655B3B" w:rsidRDefault="00427218" w:rsidP="003D1EFA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</w:p>
    <w:p w:rsidR="00427218" w:rsidRPr="00655B3B" w:rsidRDefault="00427218" w:rsidP="00427218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Хід уроку</w:t>
      </w:r>
    </w:p>
    <w:p w:rsidR="007221C6" w:rsidRPr="00655B3B" w:rsidRDefault="007221C6" w:rsidP="00655B3B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І. Організація уваги учнів</w:t>
      </w:r>
    </w:p>
    <w:p w:rsidR="007221C6" w:rsidRPr="00655B3B" w:rsidRDefault="007221C6" w:rsidP="00655B3B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ІІ. Актуалізація опорних знань і вмінь</w:t>
      </w:r>
    </w:p>
    <w:p w:rsidR="007221C6" w:rsidRPr="00655B3B" w:rsidRDefault="007221C6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Опитування</w:t>
      </w:r>
    </w:p>
    <w:p w:rsidR="007221C6" w:rsidRPr="00655B3B" w:rsidRDefault="007221C6" w:rsidP="00655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До якого виду пейзажу відносяться малюнки, які ви виконували на минулому уроці?</w:t>
      </w:r>
    </w:p>
    <w:p w:rsidR="007221C6" w:rsidRPr="00655B3B" w:rsidRDefault="007221C6" w:rsidP="00655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Як називається перспектива, закони якої ви використовували</w:t>
      </w:r>
      <w:r w:rsidR="008143E7" w:rsidRPr="00655B3B"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малюючи</w:t>
      </w:r>
      <w:r w:rsidR="008143E7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архітектурний пейзаж?</w:t>
      </w:r>
    </w:p>
    <w:p w:rsidR="008143E7" w:rsidRPr="00655B3B" w:rsidRDefault="008143E7" w:rsidP="00655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Які правила лінійної перспективи ви запам’ятали?</w:t>
      </w:r>
    </w:p>
    <w:p w:rsidR="008143E7" w:rsidRPr="00655B3B" w:rsidRDefault="008143E7" w:rsidP="00655B3B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ІІІ. Оголошення теми</w:t>
      </w:r>
      <w:r w:rsidR="003D7952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і завдання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уроку</w:t>
      </w:r>
    </w:p>
    <w:p w:rsidR="008143E7" w:rsidRPr="00655B3B" w:rsidRDefault="008143E7" w:rsidP="00655B3B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Сьогодні на уроці ми ознайомимося ще з одним видом перспективи, який називається </w:t>
      </w:r>
      <w:r w:rsidRPr="00655B3B">
        <w:rPr>
          <w:rFonts w:ascii="Times New Roman" w:hAnsi="Times New Roman" w:cs="Times New Roman"/>
          <w:b/>
          <w:sz w:val="36"/>
          <w:szCs w:val="36"/>
          <w:lang w:val="uk-UA"/>
        </w:rPr>
        <w:t>повітряна перспектива</w:t>
      </w:r>
      <w:r w:rsidR="0006072A" w:rsidRPr="00655B3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444414" w:rsidRPr="00655B3B">
        <w:rPr>
          <w:rFonts w:ascii="Times New Roman" w:hAnsi="Times New Roman" w:cs="Times New Roman"/>
          <w:sz w:val="36"/>
          <w:szCs w:val="36"/>
          <w:lang w:val="uk-UA"/>
        </w:rPr>
        <w:t>і напишемо пейзаж в живописній техніці.</w:t>
      </w:r>
    </w:p>
    <w:p w:rsidR="00DC280A" w:rsidRPr="00655B3B" w:rsidRDefault="00DC280A" w:rsidP="00655B3B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ІV. Мотивація навчання</w:t>
      </w:r>
    </w:p>
    <w:p w:rsidR="00DC280A" w:rsidRPr="00655B3B" w:rsidRDefault="00DC280A" w:rsidP="00655B3B">
      <w:pPr>
        <w:pStyle w:val="a3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Ми, міські люди, інколи втомл</w:t>
      </w:r>
      <w:r w:rsidR="0015674F" w:rsidRPr="00655B3B">
        <w:rPr>
          <w:rFonts w:ascii="Times New Roman" w:hAnsi="Times New Roman" w:cs="Times New Roman"/>
          <w:sz w:val="36"/>
          <w:szCs w:val="36"/>
          <w:lang w:val="uk-UA"/>
        </w:rPr>
        <w:t>юємося від міської метушні, гомо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>ну, машин, сірого асфальту і нам</w:t>
      </w:r>
      <w:r w:rsidR="0015674F" w:rsidRPr="00655B3B">
        <w:rPr>
          <w:rFonts w:ascii="Times New Roman" w:hAnsi="Times New Roman" w:cs="Times New Roman"/>
          <w:sz w:val="36"/>
          <w:szCs w:val="36"/>
          <w:lang w:val="uk-UA"/>
        </w:rPr>
        <w:t>агаємося виїхати десь за місто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>, щоб помилуватися сільськім пейзажем</w:t>
      </w:r>
      <w:r w:rsidR="00CC03EF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і відпочити</w:t>
      </w:r>
      <w:r w:rsidR="0015674F" w:rsidRPr="00655B3B">
        <w:rPr>
          <w:rFonts w:ascii="Times New Roman" w:hAnsi="Times New Roman" w:cs="Times New Roman"/>
          <w:sz w:val="36"/>
          <w:szCs w:val="36"/>
          <w:lang w:val="uk-UA"/>
        </w:rPr>
        <w:t>. Ми вдихаємо чисте повітря на повні груди і подумки малюємо всю красу, яка нас оточує.</w:t>
      </w:r>
    </w:p>
    <w:p w:rsidR="0015674F" w:rsidRPr="00655B3B" w:rsidRDefault="0015674F" w:rsidP="00655B3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Відчувати природу як живе творіння найкращого Творця, найталановитішого Художника – без цього не відбувається ні один</w:t>
      </w:r>
      <w:r w:rsidR="009A606A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справжній поет,</w:t>
      </w:r>
      <w:r w:rsidR="0060236B" w:rsidRPr="00655B3B">
        <w:rPr>
          <w:color w:val="000000"/>
          <w:spacing w:val="10"/>
          <w:sz w:val="36"/>
          <w:szCs w:val="36"/>
          <w:lang w:val="uk-UA"/>
        </w:rPr>
        <w:t xml:space="preserve"> </w:t>
      </w:r>
      <w:r w:rsidR="0060236B" w:rsidRPr="00655B3B"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  <w:lang w:val="uk-UA"/>
        </w:rPr>
        <w:t xml:space="preserve">ні художник, ні сама </w:t>
      </w:r>
      <w:r w:rsidR="0060236B" w:rsidRPr="00655B3B">
        <w:rPr>
          <w:rFonts w:ascii="Times New Roman" w:eastAsia="Times New Roman" w:hAnsi="Times New Roman" w:cs="Times New Roman"/>
          <w:color w:val="000000"/>
          <w:spacing w:val="10"/>
          <w:sz w:val="36"/>
          <w:szCs w:val="36"/>
          <w:lang w:val="uk-UA"/>
        </w:rPr>
        <w:lastRenderedPageBreak/>
        <w:t xml:space="preserve">людина взагалі. Великий той </w:t>
      </w:r>
      <w:r w:rsidR="0060236B" w:rsidRPr="00655B3B"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  <w:lang w:val="uk-UA"/>
        </w:rPr>
        <w:t xml:space="preserve">художник, який здатний примусити здригнутися ліричні струни серця </w:t>
      </w:r>
      <w:r w:rsidR="0060236B" w:rsidRPr="00655B3B"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  <w:lang w:val="uk-UA"/>
        </w:rPr>
        <w:t xml:space="preserve">глядача, розбудити поезію, яка приховується майже в кожному серці. В </w:t>
      </w:r>
      <w:r w:rsidR="0060236B" w:rsidRPr="00655B3B"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  <w:lang w:val="uk-UA"/>
        </w:rPr>
        <w:t xml:space="preserve">цьому сила пейзажів справжнього митця. Бо в ній звучить сама душа </w:t>
      </w:r>
      <w:r w:rsidR="0060236B" w:rsidRPr="00655B3B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живописця </w:t>
      </w:r>
      <w:r w:rsidR="0060236B" w:rsidRPr="00655B3B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- </w:t>
      </w:r>
      <w:r w:rsidR="0060236B" w:rsidRPr="00655B3B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чутлива, трепетна, складна. Коли дивишся на пейзажі Левітана, </w:t>
      </w:r>
      <w:proofErr w:type="spellStart"/>
      <w:r w:rsidR="0060236B" w:rsidRPr="00655B3B">
        <w:rPr>
          <w:rFonts w:ascii="Times New Roman" w:eastAsia="Times New Roman" w:hAnsi="Times New Roman" w:cs="Times New Roman"/>
          <w:color w:val="000000"/>
          <w:sz w:val="36"/>
          <w:szCs w:val="36"/>
        </w:rPr>
        <w:t>Саврасова</w:t>
      </w:r>
      <w:proofErr w:type="spellEnd"/>
      <w:r w:rsidR="0060236B" w:rsidRPr="00655B3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 w:rsidR="0060236B"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Шишкіна, Шишка, згадуєш вірш Ліни Костенко:</w:t>
      </w:r>
    </w:p>
    <w:p w:rsidR="0060236B" w:rsidRPr="00C94855" w:rsidRDefault="00AC3A4B" w:rsidP="00AC3A4B">
      <w:pPr>
        <w:shd w:val="clear" w:color="auto" w:fill="FFFFFF"/>
        <w:spacing w:after="0" w:line="341" w:lineRule="exac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 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>Буває часом сліпну від краси.</w:t>
      </w:r>
    </w:p>
    <w:p w:rsidR="0060236B" w:rsidRPr="00C94855" w:rsidRDefault="00AC3A4B" w:rsidP="00A45CE6">
      <w:pPr>
        <w:shd w:val="clear" w:color="auto" w:fill="FFFFFF"/>
        <w:spacing w:after="0" w:line="341" w:lineRule="exact"/>
        <w:ind w:right="1294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uk-UA"/>
        </w:rPr>
        <w:t xml:space="preserve"> 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uk-UA"/>
        </w:rPr>
        <w:t xml:space="preserve">Спинюсь, не тямлю, що воно за диво, </w:t>
      </w:r>
      <w:r w:rsidR="0060236B" w:rsidRPr="00C94855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-</w:t>
      </w:r>
    </w:p>
    <w:p w:rsidR="0060236B" w:rsidRPr="00C94855" w:rsidRDefault="00AC3A4B" w:rsidP="00AC3A4B">
      <w:pPr>
        <w:shd w:val="clear" w:color="auto" w:fill="FFFFFF"/>
        <w:spacing w:after="0" w:line="341" w:lineRule="exact"/>
        <w:ind w:right="1294"/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 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>Оці степи, це небо, ці ліси,</w:t>
      </w:r>
    </w:p>
    <w:p w:rsidR="0060236B" w:rsidRPr="00C94855" w:rsidRDefault="00AC3A4B" w:rsidP="00AC3A4B">
      <w:pPr>
        <w:shd w:val="clear" w:color="auto" w:fill="FFFFFF"/>
        <w:spacing w:after="0" w:line="341" w:lineRule="exact"/>
        <w:ind w:right="129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Усе так гарно, чисто, </w:t>
      </w:r>
      <w:proofErr w:type="spellStart"/>
      <w:r w:rsidR="0060236B" w:rsidRPr="00C9485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незразливо</w:t>
      </w:r>
      <w:proofErr w:type="spellEnd"/>
      <w:r w:rsidR="0060236B" w:rsidRPr="00C9485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,</w:t>
      </w:r>
    </w:p>
    <w:p w:rsidR="0060236B" w:rsidRPr="00C94855" w:rsidRDefault="00AC3A4B" w:rsidP="00AC3A4B">
      <w:pPr>
        <w:shd w:val="clear" w:color="auto" w:fill="FFFFFF"/>
        <w:spacing w:after="0" w:line="341" w:lineRule="exact"/>
        <w:ind w:right="1294"/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uk-UA"/>
        </w:rPr>
        <w:t xml:space="preserve">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uk-UA"/>
        </w:rPr>
        <w:t xml:space="preserve">Усе як є </w:t>
      </w:r>
      <w:r w:rsidR="0060236B" w:rsidRPr="00C94855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- </w:t>
      </w:r>
      <w:r w:rsidR="0060236B" w:rsidRPr="00C94855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uk-UA"/>
        </w:rPr>
        <w:t>дорога, явори,</w:t>
      </w:r>
    </w:p>
    <w:p w:rsidR="0060236B" w:rsidRPr="00C94855" w:rsidRDefault="00AC3A4B" w:rsidP="00AC3A4B">
      <w:pPr>
        <w:shd w:val="clear" w:color="auto" w:fill="FFFFFF"/>
        <w:spacing w:after="0" w:line="341" w:lineRule="exact"/>
        <w:ind w:right="1294"/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 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uk-UA"/>
        </w:rPr>
        <w:t>Усе моє, все зветься Україна.</w:t>
      </w:r>
    </w:p>
    <w:p w:rsidR="0060236B" w:rsidRPr="00C94855" w:rsidRDefault="00AC3A4B" w:rsidP="00AC3A4B">
      <w:pPr>
        <w:shd w:val="clear" w:color="auto" w:fill="FFFFFF"/>
        <w:spacing w:after="0" w:line="341" w:lineRule="exact"/>
        <w:ind w:right="129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Така краса, висока і нетлінна,</w:t>
      </w:r>
    </w:p>
    <w:p w:rsidR="0060236B" w:rsidRPr="00C94855" w:rsidRDefault="00AC3A4B" w:rsidP="00C94855">
      <w:pPr>
        <w:shd w:val="clear" w:color="auto" w:fill="FFFFFF"/>
        <w:spacing w:after="0" w:line="341" w:lineRule="exact"/>
        <w:ind w:right="1866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</w:t>
      </w:r>
      <w:r w:rsidR="0060236B" w:rsidRPr="00C9485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Що хоч спинись і з Богом говори...</w:t>
      </w:r>
    </w:p>
    <w:p w:rsidR="00655B3B" w:rsidRDefault="00655B3B" w:rsidP="00655B3B">
      <w:pPr>
        <w:shd w:val="clear" w:color="auto" w:fill="FFFFFF"/>
        <w:spacing w:after="0" w:line="341" w:lineRule="exact"/>
        <w:ind w:right="18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0236B" w:rsidRPr="00655B3B" w:rsidRDefault="0060236B" w:rsidP="00655B3B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Зображення пейзажного мотиву починається з вивчення </w:t>
      </w:r>
      <w:r w:rsidR="00852FD4" w:rsidRPr="00655B3B">
        <w:rPr>
          <w:rFonts w:ascii="Times New Roman" w:eastAsia="Times New Roman" w:hAnsi="Times New Roman" w:cs="Times New Roman"/>
          <w:sz w:val="36"/>
          <w:szCs w:val="36"/>
          <w:lang w:val="uk-UA"/>
        </w:rPr>
        <w:t>фор</w:t>
      </w:r>
      <w:r w:rsidRPr="00655B3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мату і положення аркуша паперу. </w:t>
      </w:r>
    </w:p>
    <w:p w:rsidR="0060236B" w:rsidRPr="00655B3B" w:rsidRDefault="0060236B" w:rsidP="00655B3B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sz w:val="36"/>
          <w:szCs w:val="36"/>
          <w:lang w:val="en-US"/>
        </w:rPr>
        <w:t>V</w:t>
      </w:r>
      <w:r w:rsidRPr="00655B3B">
        <w:rPr>
          <w:rFonts w:ascii="Times New Roman" w:eastAsia="Times New Roman" w:hAnsi="Times New Roman" w:cs="Times New Roman"/>
          <w:sz w:val="36"/>
          <w:szCs w:val="36"/>
          <w:lang w:val="uk-UA"/>
        </w:rPr>
        <w:t>. Вивчення нового матеріалу</w:t>
      </w:r>
    </w:p>
    <w:p w:rsidR="008044EF" w:rsidRPr="00655B3B" w:rsidRDefault="0060236B" w:rsidP="00655B3B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Візьмемо папір формату А5 і почнемо виконувати етюд (учитель пояснює матеріал, виконуючи педагогічній малюнок, </w:t>
      </w:r>
      <w:r w:rsidR="008044EF" w:rsidRPr="00655B3B">
        <w:rPr>
          <w:rFonts w:ascii="Times New Roman" w:eastAsia="Times New Roman" w:hAnsi="Times New Roman" w:cs="Times New Roman"/>
          <w:sz w:val="36"/>
          <w:szCs w:val="36"/>
          <w:lang w:val="uk-UA"/>
        </w:rPr>
        <w:t>а учні  - етюд). Далі на папері проводять лінію горизонту, яка визначає співвідношення землі і неба.</w:t>
      </w:r>
    </w:p>
    <w:p w:rsidR="008044EF" w:rsidRPr="00655B3B" w:rsidRDefault="008044EF" w:rsidP="00655B3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655B3B">
        <w:rPr>
          <w:rFonts w:ascii="Times New Roman" w:hAnsi="Times New Roman" w:cs="Times New Roman"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466725</wp:posOffset>
            </wp:positionV>
            <wp:extent cx="2197100" cy="1418590"/>
            <wp:effectExtent l="19050" t="19050" r="12700" b="10160"/>
            <wp:wrapTight wrapText="bothSides">
              <wp:wrapPolygon edited="0">
                <wp:start x="-187" y="-290"/>
                <wp:lineTo x="-187" y="21755"/>
                <wp:lineTo x="21725" y="21755"/>
                <wp:lineTo x="21725" y="-290"/>
                <wp:lineTo x="-187" y="-29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18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>При високій точці зору земна поверхня широко розвертаєтьс</w:t>
      </w:r>
      <w:r w:rsidR="000B2ED9" w:rsidRPr="00655B3B">
        <w:rPr>
          <w:rFonts w:ascii="Times New Roman" w:hAnsi="Times New Roman" w:cs="Times New Roman"/>
          <w:sz w:val="36"/>
          <w:szCs w:val="36"/>
          <w:lang w:val="uk-UA"/>
        </w:rPr>
        <w:t>я перед тим, хто малює, він бачить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>, як елементи пейзажу послідовно відходять в далину.</w:t>
      </w:r>
      <w:r w:rsidRPr="00804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>Композиція з високим горизонтом будується як багатопланова. В такому пейзажі показано широкий простір з багатьма взаємозалежними елементами.</w:t>
      </w:r>
    </w:p>
    <w:p w:rsidR="008044EF" w:rsidRPr="00655B3B" w:rsidRDefault="008044EF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Серед найважливіших засобів художньої виразності пейзажного живопису є повітряна перспектива</w:t>
      </w:r>
      <w:r w:rsidR="00E27E45" w:rsidRPr="00655B3B">
        <w:rPr>
          <w:rFonts w:ascii="Times New Roman" w:hAnsi="Times New Roman" w:cs="Times New Roman"/>
          <w:sz w:val="36"/>
          <w:szCs w:val="36"/>
          <w:lang w:val="uk-UA"/>
        </w:rPr>
        <w:t>.  Повітряною перспективою називаю</w:t>
      </w:r>
      <w:r w:rsidR="005B543F">
        <w:rPr>
          <w:rFonts w:ascii="Times New Roman" w:hAnsi="Times New Roman" w:cs="Times New Roman"/>
          <w:sz w:val="36"/>
          <w:szCs w:val="36"/>
          <w:lang w:val="uk-UA"/>
        </w:rPr>
        <w:t>ться зміни деяких ознак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предметів </w:t>
      </w:r>
      <w:r w:rsidRPr="00655B3B">
        <w:rPr>
          <w:rFonts w:ascii="Times New Roman" w:hAnsi="Times New Roman" w:cs="Times New Roman"/>
          <w:sz w:val="36"/>
          <w:szCs w:val="36"/>
          <w:lang w:val="uk-UA"/>
        </w:rPr>
        <w:lastRenderedPageBreak/>
        <w:t>під впливом повітряного середовища і простору, які бачить людина. Повітря - прозоре середовище. Але прозорість його непостійна, вона змінюється із збільшенням простору, тобто товщі повітряного шару, із збільшенням вологи, часток пилу тощо. Обволікаючи предмет, повітря змінює його зовнішній вигляд. Разом з цим треба враховувати і залежність зовнішнього вигляду форми від особливості нашого зорового сприйняття, від сонця, від часу доби, пори року, погоди. Розглянемо деякі закономірності</w:t>
      </w:r>
      <w:r w:rsidR="00763127" w:rsidRPr="00655B3B">
        <w:rPr>
          <w:rFonts w:ascii="Times New Roman" w:hAnsi="Times New Roman" w:cs="Times New Roman"/>
          <w:sz w:val="36"/>
          <w:szCs w:val="36"/>
          <w:lang w:val="uk-UA"/>
        </w:rPr>
        <w:t xml:space="preserve"> сприймаючи твори мистецтва.</w:t>
      </w:r>
    </w:p>
    <w:p w:rsidR="000B2ED9" w:rsidRPr="00945158" w:rsidRDefault="000B2ED9" w:rsidP="0094515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945158">
        <w:rPr>
          <w:rFonts w:ascii="Times New Roman" w:hAnsi="Times New Roman" w:cs="Times New Roman"/>
          <w:sz w:val="36"/>
          <w:szCs w:val="36"/>
          <w:lang w:val="uk-UA"/>
        </w:rPr>
        <w:t xml:space="preserve">Всю глибину простору умовно розділимо на три плани - ближній, середній і дальній. Все намальоване на першому плані відрізняється деталізацією, тобто ретельною </w:t>
      </w:r>
      <w:proofErr w:type="spellStart"/>
      <w:r w:rsidRPr="00945158">
        <w:rPr>
          <w:rFonts w:ascii="Times New Roman" w:hAnsi="Times New Roman" w:cs="Times New Roman"/>
          <w:sz w:val="36"/>
          <w:szCs w:val="36"/>
          <w:lang w:val="uk-UA"/>
        </w:rPr>
        <w:t>промальовкою</w:t>
      </w:r>
      <w:proofErr w:type="spellEnd"/>
      <w:r w:rsidRPr="00945158">
        <w:rPr>
          <w:rFonts w:ascii="Times New Roman" w:hAnsi="Times New Roman" w:cs="Times New Roman"/>
          <w:sz w:val="36"/>
          <w:szCs w:val="36"/>
          <w:lang w:val="uk-UA"/>
        </w:rPr>
        <w:t xml:space="preserve"> всіх елементів; на середньому плані виявляються тільки </w:t>
      </w:r>
      <w:r w:rsidR="00F801E3" w:rsidRPr="00945158">
        <w:rPr>
          <w:rFonts w:ascii="Times New Roman" w:hAnsi="Times New Roman" w:cs="Times New Roman"/>
          <w:sz w:val="36"/>
          <w:szCs w:val="36"/>
          <w:lang w:val="uk-UA"/>
        </w:rPr>
        <w:t xml:space="preserve">обширі </w:t>
      </w:r>
      <w:r w:rsidRPr="00945158">
        <w:rPr>
          <w:rFonts w:ascii="Times New Roman" w:hAnsi="Times New Roman" w:cs="Times New Roman"/>
          <w:sz w:val="36"/>
          <w:szCs w:val="36"/>
          <w:lang w:val="uk-UA"/>
        </w:rPr>
        <w:t xml:space="preserve"> частини, а на третьому, самому далекому плані, робиться узагальнююча замальовка всього в цілому.</w:t>
      </w:r>
    </w:p>
    <w:p w:rsidR="000B2ED9" w:rsidRPr="00655B3B" w:rsidRDefault="000B2ED9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sz w:val="36"/>
          <w:szCs w:val="36"/>
          <w:lang w:val="uk-UA"/>
        </w:rPr>
        <w:t>Отже, перший закон повітряної перспективи: всі найближчі предмети сприймаються детальніше, а віддалені - узагальнено; для передачі простору найближчі предмети треба зображувати детально, а віддалені – узагальнено.</w:t>
      </w:r>
    </w:p>
    <w:p w:rsidR="000B2ED9" w:rsidRPr="00655B3B" w:rsidRDefault="001E0FB3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55B3B">
        <w:rPr>
          <w:rFonts w:ascii="Times New Roman" w:hAnsi="Times New Roman" w:cs="Times New Roman"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347345</wp:posOffset>
            </wp:positionV>
            <wp:extent cx="2162175" cy="1430655"/>
            <wp:effectExtent l="19050" t="19050" r="28575" b="1714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0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ED9" w:rsidRPr="00655B3B">
        <w:rPr>
          <w:rFonts w:ascii="Times New Roman" w:hAnsi="Times New Roman" w:cs="Times New Roman"/>
          <w:sz w:val="36"/>
          <w:szCs w:val="36"/>
          <w:lang w:val="uk-UA"/>
        </w:rPr>
        <w:t>Краще зрозуміти закони перспективи допоможе нам дидактична таблиця.</w:t>
      </w:r>
    </w:p>
    <w:p w:rsidR="000B2ED9" w:rsidRPr="00945158" w:rsidRDefault="000B2ED9" w:rsidP="0094515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45158">
        <w:rPr>
          <w:rFonts w:ascii="Times New Roman" w:hAnsi="Times New Roman" w:cs="Times New Roman"/>
          <w:sz w:val="36"/>
          <w:szCs w:val="36"/>
          <w:lang w:val="uk-UA"/>
        </w:rPr>
        <w:t>Додаючи до даної таблиці предмети другого плану, ми спостерігаємо, що по мірі віддалення пропадає чіткість контурів трави і далеких галявин. Легкий прозорий серпанок випаровувань придає контурам далеких предметів м'якість і плавність. Ще більше м'якими будуть контури предметів в туманну або дощову погоду.</w:t>
      </w:r>
    </w:p>
    <w:p w:rsidR="000B2ED9" w:rsidRPr="00945158" w:rsidRDefault="000B2ED9" w:rsidP="0094515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945158">
        <w:rPr>
          <w:rFonts w:ascii="Times New Roman" w:hAnsi="Times New Roman" w:cs="Times New Roman"/>
          <w:sz w:val="36"/>
          <w:szCs w:val="36"/>
          <w:lang w:val="uk-UA"/>
        </w:rPr>
        <w:lastRenderedPageBreak/>
        <w:t>З цих спостережень можна вивести другий закон перспективи: всі ближні предмети сприймаються чітко, а далекі - розпливчасто; для передачі простору контури ближніх предметів треба малювати різко, а далекі - м'яко.</w:t>
      </w:r>
      <w:r w:rsidR="009558F7" w:rsidRPr="00945158">
        <w:rPr>
          <w:rFonts w:ascii="Times New Roman" w:hAnsi="Times New Roman" w:cs="Times New Roman"/>
          <w:sz w:val="36"/>
          <w:szCs w:val="36"/>
          <w:lang w:val="uk-UA"/>
        </w:rPr>
        <w:t xml:space="preserve"> Таке явище ми спостерігаємо на картинах Сергія Васильківського, Євгенія </w:t>
      </w:r>
      <w:proofErr w:type="spellStart"/>
      <w:r w:rsidR="009558F7" w:rsidRPr="00945158">
        <w:rPr>
          <w:rFonts w:ascii="Times New Roman" w:hAnsi="Times New Roman" w:cs="Times New Roman"/>
          <w:sz w:val="36"/>
          <w:szCs w:val="36"/>
          <w:lang w:val="uk-UA"/>
        </w:rPr>
        <w:t>Бурмакіна</w:t>
      </w:r>
      <w:proofErr w:type="spellEnd"/>
      <w:r w:rsidR="009558F7" w:rsidRPr="00945158">
        <w:rPr>
          <w:rFonts w:ascii="Times New Roman" w:hAnsi="Times New Roman" w:cs="Times New Roman"/>
          <w:sz w:val="36"/>
          <w:szCs w:val="36"/>
          <w:lang w:val="uk-UA"/>
        </w:rPr>
        <w:t>, Віктора Бикова (учитель звертає увагу учнів на зоровий ряд).</w:t>
      </w:r>
    </w:p>
    <w:p w:rsidR="001E0FB3" w:rsidRPr="00C94855" w:rsidRDefault="009558F7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C94855">
        <w:rPr>
          <w:rFonts w:ascii="Times New Roman" w:hAnsi="Times New Roman" w:cs="Times New Roman"/>
          <w:sz w:val="36"/>
          <w:szCs w:val="36"/>
          <w:lang w:val="uk-UA"/>
        </w:rPr>
        <w:t>Третій закон: на великій відстані світлі предмети вважаються темнішими, а темніші світлішими ближчих; для передачі простору далекі світлі предмети треба притіняти, а темні освітлювати. На таблиці наводиться приклад із стовбуром дерева: чим далі від нас темно-коричневий</w:t>
      </w:r>
      <w:r w:rsidR="001E0FB3" w:rsidRPr="00C94855">
        <w:rPr>
          <w:rFonts w:ascii="Times New Roman" w:hAnsi="Times New Roman" w:cs="Times New Roman"/>
          <w:sz w:val="36"/>
          <w:szCs w:val="36"/>
          <w:lang w:val="uk-UA"/>
        </w:rPr>
        <w:t xml:space="preserve"> стовбур і листя </w:t>
      </w:r>
      <w:r w:rsidR="001E0FB3" w:rsidRPr="00C94855">
        <w:rPr>
          <w:rFonts w:ascii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дерева, тим вони світліші. </w:t>
      </w:r>
      <w:r w:rsidR="00E27E45" w:rsidRPr="00C94855">
        <w:rPr>
          <w:rFonts w:ascii="Times New Roman" w:hAnsi="Times New Roman" w:cs="Times New Roman"/>
          <w:color w:val="000000"/>
          <w:spacing w:val="-1"/>
          <w:sz w:val="36"/>
          <w:szCs w:val="36"/>
          <w:lang w:val="uk-UA"/>
        </w:rPr>
        <w:t xml:space="preserve"> </w:t>
      </w:r>
    </w:p>
    <w:p w:rsidR="001E0FB3" w:rsidRPr="00C94855" w:rsidRDefault="001E0FB3" w:rsidP="00655B3B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C94855">
        <w:rPr>
          <w:rFonts w:ascii="Times New Roman" w:hAnsi="Times New Roman" w:cs="Times New Roman"/>
          <w:color w:val="000000"/>
          <w:sz w:val="36"/>
          <w:szCs w:val="36"/>
          <w:lang w:val="uk-UA"/>
        </w:rPr>
        <w:t xml:space="preserve">Четвертий закон повітряної перспективи можна сформулювати таким </w:t>
      </w:r>
      <w:r w:rsidRPr="00C94855">
        <w:rPr>
          <w:rFonts w:ascii="Times New Roman" w:hAnsi="Times New Roman" w:cs="Times New Roman"/>
          <w:color w:val="000000"/>
          <w:spacing w:val="6"/>
          <w:sz w:val="36"/>
          <w:szCs w:val="36"/>
          <w:lang w:val="uk-UA"/>
        </w:rPr>
        <w:t xml:space="preserve">чином: всі ближні предмети мають контрастну світлотінь і здаються </w:t>
      </w:r>
      <w:r w:rsidRPr="00C94855">
        <w:rPr>
          <w:rFonts w:ascii="Times New Roman" w:hAnsi="Times New Roman" w:cs="Times New Roman"/>
          <w:color w:val="000000"/>
          <w:sz w:val="36"/>
          <w:szCs w:val="36"/>
          <w:lang w:val="uk-UA"/>
        </w:rPr>
        <w:t xml:space="preserve">об'ємними, всі дальні - слабо вираженою світлотінню і здаються пласкими; для передачі простору ближні предмети треба зображувати об'ємно, а дальні </w:t>
      </w:r>
      <w:r w:rsidRPr="00C94855">
        <w:rPr>
          <w:rFonts w:ascii="Times New Roman" w:hAnsi="Times New Roman" w:cs="Times New Roman"/>
          <w:color w:val="000000"/>
          <w:spacing w:val="4"/>
          <w:sz w:val="36"/>
          <w:szCs w:val="36"/>
          <w:lang w:val="uk-UA"/>
        </w:rPr>
        <w:t>- пласко.</w:t>
      </w:r>
    </w:p>
    <w:p w:rsidR="000B2ED9" w:rsidRPr="00813AEF" w:rsidRDefault="001E0FB3" w:rsidP="00813AEF">
      <w:pPr>
        <w:pStyle w:val="a3"/>
        <w:jc w:val="both"/>
        <w:rPr>
          <w:rFonts w:ascii="Times New Roman" w:hAnsi="Times New Roman" w:cs="Times New Roman"/>
          <w:spacing w:val="6"/>
          <w:sz w:val="36"/>
          <w:szCs w:val="36"/>
          <w:lang w:val="uk-UA"/>
        </w:rPr>
      </w:pPr>
      <w:r w:rsidRPr="00813AEF">
        <w:rPr>
          <w:rFonts w:ascii="Times New Roman" w:hAnsi="Times New Roman" w:cs="Times New Roman"/>
          <w:sz w:val="36"/>
          <w:szCs w:val="36"/>
          <w:lang w:val="uk-UA"/>
        </w:rPr>
        <w:t xml:space="preserve">П'ятий закон: всі далекі предмети, прикриваючись повітряним серпанком, набувають кольору цього серпанка - фіолетовий, синій, голубий або білуватий; </w:t>
      </w:r>
      <w:r w:rsidRPr="00813AEF">
        <w:rPr>
          <w:rFonts w:ascii="Times New Roman" w:hAnsi="Times New Roman" w:cs="Times New Roman"/>
          <w:spacing w:val="4"/>
          <w:sz w:val="36"/>
          <w:szCs w:val="36"/>
          <w:lang w:val="uk-UA"/>
        </w:rPr>
        <w:t xml:space="preserve">для передачі простору треба ближні предмети зображати насиченими кольорами, а далекі – розбіленими, блідими. Цей закон також можна продемонструвати </w:t>
      </w:r>
      <w:r w:rsidRPr="00813AEF">
        <w:rPr>
          <w:rFonts w:ascii="Times New Roman" w:hAnsi="Times New Roman" w:cs="Times New Roman"/>
          <w:spacing w:val="3"/>
          <w:sz w:val="36"/>
          <w:szCs w:val="36"/>
          <w:lang w:val="uk-UA"/>
        </w:rPr>
        <w:t xml:space="preserve">по таблицях з трьома планами. На першому плані - яскраве зелене дерево; </w:t>
      </w:r>
      <w:r w:rsidRPr="00813AEF">
        <w:rPr>
          <w:rFonts w:ascii="Times New Roman" w:hAnsi="Times New Roman" w:cs="Times New Roman"/>
          <w:sz w:val="36"/>
          <w:szCs w:val="36"/>
          <w:lang w:val="uk-UA"/>
        </w:rPr>
        <w:t xml:space="preserve">на другому - таке ж саме дерево вважається менш зеленим, і на третьому - </w:t>
      </w:r>
      <w:r w:rsidRPr="00813AEF">
        <w:rPr>
          <w:rFonts w:ascii="Times New Roman" w:hAnsi="Times New Roman" w:cs="Times New Roman"/>
          <w:spacing w:val="6"/>
          <w:sz w:val="36"/>
          <w:szCs w:val="36"/>
          <w:lang w:val="uk-UA"/>
        </w:rPr>
        <w:t xml:space="preserve">майже синє. </w:t>
      </w:r>
    </w:p>
    <w:p w:rsidR="001E0FB3" w:rsidRPr="00C94855" w:rsidRDefault="001E0FB3" w:rsidP="00C94855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C94855">
        <w:rPr>
          <w:rFonts w:ascii="Times New Roman" w:hAnsi="Times New Roman" w:cs="Times New Roman"/>
          <w:sz w:val="36"/>
          <w:szCs w:val="36"/>
          <w:lang w:val="uk-UA"/>
        </w:rPr>
        <w:t xml:space="preserve">Шостий закон повітряної перспективи: всі ближні предмети вважаються </w:t>
      </w:r>
      <w:r w:rsidRPr="00C94855">
        <w:rPr>
          <w:rFonts w:ascii="Times New Roman" w:hAnsi="Times New Roman" w:cs="Times New Roman"/>
          <w:spacing w:val="4"/>
          <w:sz w:val="36"/>
          <w:szCs w:val="36"/>
          <w:lang w:val="uk-UA"/>
        </w:rPr>
        <w:t xml:space="preserve">багатокольоровими, а далекі - однокольоровими; для передачі простору </w:t>
      </w:r>
      <w:r w:rsidRPr="00C94855">
        <w:rPr>
          <w:rFonts w:ascii="Times New Roman" w:hAnsi="Times New Roman" w:cs="Times New Roman"/>
          <w:sz w:val="36"/>
          <w:szCs w:val="36"/>
          <w:lang w:val="uk-UA"/>
        </w:rPr>
        <w:t>ближні предмети треба зображати різними по кольору фарбами, а далекі -</w:t>
      </w:r>
      <w:r w:rsidRPr="00C94855">
        <w:rPr>
          <w:rFonts w:ascii="Times New Roman" w:hAnsi="Times New Roman" w:cs="Times New Roman"/>
          <w:spacing w:val="-2"/>
          <w:sz w:val="36"/>
          <w:szCs w:val="36"/>
          <w:lang w:val="uk-UA"/>
        </w:rPr>
        <w:t>однаковими.</w:t>
      </w:r>
    </w:p>
    <w:p w:rsidR="001E0FB3" w:rsidRPr="00C94855" w:rsidRDefault="001E0FB3" w:rsidP="00C94855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C94855">
        <w:rPr>
          <w:rFonts w:ascii="Times New Roman" w:hAnsi="Times New Roman" w:cs="Times New Roman"/>
          <w:spacing w:val="10"/>
          <w:sz w:val="36"/>
          <w:szCs w:val="36"/>
          <w:lang w:val="uk-UA"/>
        </w:rPr>
        <w:t xml:space="preserve">На таблиці з літнім пейзажем на першому плані ми бачимо різні </w:t>
      </w:r>
      <w:r w:rsidRPr="00C94855">
        <w:rPr>
          <w:rFonts w:ascii="Times New Roman" w:hAnsi="Times New Roman" w:cs="Times New Roman"/>
          <w:spacing w:val="4"/>
          <w:sz w:val="36"/>
          <w:szCs w:val="36"/>
          <w:lang w:val="uk-UA"/>
        </w:rPr>
        <w:t xml:space="preserve">відтінки предметного зеленого кольору на </w:t>
      </w:r>
      <w:r w:rsidRPr="00C94855">
        <w:rPr>
          <w:rFonts w:ascii="Times New Roman" w:hAnsi="Times New Roman" w:cs="Times New Roman"/>
          <w:spacing w:val="4"/>
          <w:sz w:val="36"/>
          <w:szCs w:val="36"/>
          <w:lang w:val="uk-UA"/>
        </w:rPr>
        <w:lastRenderedPageBreak/>
        <w:t xml:space="preserve">траві і дереві - жовтуваті в </w:t>
      </w:r>
      <w:r w:rsidRPr="00C94855">
        <w:rPr>
          <w:rFonts w:ascii="Times New Roman" w:hAnsi="Times New Roman" w:cs="Times New Roman"/>
          <w:spacing w:val="-2"/>
          <w:sz w:val="36"/>
          <w:szCs w:val="36"/>
          <w:lang w:val="uk-UA"/>
        </w:rPr>
        <w:t xml:space="preserve">освітлених частинах, голубуваті, синьо зелені, коричневі в тіні. Живописний </w:t>
      </w:r>
      <w:r w:rsidRPr="00C94855">
        <w:rPr>
          <w:rFonts w:ascii="Times New Roman" w:hAnsi="Times New Roman" w:cs="Times New Roman"/>
          <w:sz w:val="36"/>
          <w:szCs w:val="36"/>
          <w:lang w:val="uk-UA"/>
        </w:rPr>
        <w:t>стан далеких предметів скромніший: тут ми бачимо 2-3 відтінки зеленого кольору, нюанси майже відсутні.</w:t>
      </w:r>
      <w:r w:rsidR="00117D84" w:rsidRPr="00C9485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B543F">
        <w:rPr>
          <w:rFonts w:ascii="Times New Roman" w:hAnsi="Times New Roman" w:cs="Times New Roman"/>
          <w:sz w:val="36"/>
          <w:szCs w:val="36"/>
          <w:lang w:val="uk-UA"/>
        </w:rPr>
        <w:t>Отже</w:t>
      </w:r>
      <w:r w:rsidR="00117D84" w:rsidRPr="00C94855">
        <w:rPr>
          <w:rFonts w:ascii="Times New Roman" w:hAnsi="Times New Roman" w:cs="Times New Roman"/>
          <w:sz w:val="36"/>
          <w:szCs w:val="36"/>
          <w:lang w:val="uk-UA"/>
        </w:rPr>
        <w:t>,  діти, починаємо працювати.</w:t>
      </w:r>
    </w:p>
    <w:p w:rsidR="001E0FB3" w:rsidRPr="00655B3B" w:rsidRDefault="0001576B" w:rsidP="00C9485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VI</w:t>
      </w:r>
      <w:proofErr w:type="gramStart"/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.  Самостійна</w:t>
      </w:r>
      <w:proofErr w:type="gramEnd"/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практична діяльність учнів.</w:t>
      </w:r>
    </w:p>
    <w:p w:rsidR="0001576B" w:rsidRPr="00655B3B" w:rsidRDefault="0001576B" w:rsidP="00C9485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Учні виконують літній або осінній пейзаж з урахуванням повітряної перспективи, дотримуючись такої послідовності:</w:t>
      </w:r>
    </w:p>
    <w:p w:rsidR="0001576B" w:rsidRPr="00655B3B" w:rsidRDefault="0001576B" w:rsidP="00C9485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Намітити лінію горизонту;</w:t>
      </w:r>
    </w:p>
    <w:p w:rsidR="0001576B" w:rsidRPr="00655B3B" w:rsidRDefault="00CC03EF" w:rsidP="00C9485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Прописа</w:t>
      </w:r>
      <w:r w:rsidR="0001576B"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ти кольором основні колірні відношення;</w:t>
      </w:r>
    </w:p>
    <w:p w:rsidR="0001576B" w:rsidRPr="00655B3B" w:rsidRDefault="0001576B" w:rsidP="00C9485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Передати повітряну перспективу (І план тепліший, ІІ - холодніший)</w:t>
      </w:r>
    </w:p>
    <w:p w:rsidR="0001576B" w:rsidRPr="00655B3B" w:rsidRDefault="0001576B" w:rsidP="00C9485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Детальніше прописати перший план.</w:t>
      </w:r>
    </w:p>
    <w:p w:rsidR="0001576B" w:rsidRPr="00655B3B" w:rsidRDefault="0001576B" w:rsidP="00C94855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proofErr w:type="gramStart"/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V</w:t>
      </w:r>
      <w:r w:rsidR="00CC03EF"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ІІ.</w:t>
      </w:r>
      <w:proofErr w:type="gramEnd"/>
      <w:r w:rsidR="00CC03EF"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Підведення підсумків</w:t>
      </w: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уроку</w:t>
      </w:r>
      <w:r w:rsidR="00CC03EF"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:</w:t>
      </w: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</w:t>
      </w:r>
    </w:p>
    <w:p w:rsidR="0001576B" w:rsidRPr="00655B3B" w:rsidRDefault="00CC03EF" w:rsidP="00655B3B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Презентація, обговорення і оцінювання учнівських робіт</w:t>
      </w:r>
    </w:p>
    <w:p w:rsidR="008441A4" w:rsidRPr="00655B3B" w:rsidRDefault="008441A4" w:rsidP="00655B3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</w:t>
      </w:r>
      <w:proofErr w:type="gramStart"/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V</w:t>
      </w: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ІІІ.</w:t>
      </w:r>
      <w:proofErr w:type="gramEnd"/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Домашнє завдання</w:t>
      </w:r>
      <w:r w:rsidR="00CC03EF"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:</w:t>
      </w:r>
    </w:p>
    <w:p w:rsidR="00801E2B" w:rsidRPr="00655B3B" w:rsidRDefault="008441A4" w:rsidP="00655B3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Принести: альбом, пензлі, фарби.</w:t>
      </w:r>
    </w:p>
    <w:p w:rsidR="00801E2B" w:rsidRPr="00655B3B" w:rsidRDefault="00801E2B" w:rsidP="00655B3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801E2B" w:rsidRDefault="00801E2B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>
            <wp:extent cx="4719836" cy="6762750"/>
            <wp:effectExtent l="19050" t="0" r="4564" b="0"/>
            <wp:docPr id="6" name="Рисунок 3" descr="F:\архітектурні пейзажі\VaslkivskyKozachaLev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рхітектурні пейзажі\VaslkivskyKozachaLeva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49" cy="677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E2B" w:rsidRPr="0041223D" w:rsidRDefault="00801E2B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41223D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Сергій Васильківський</w:t>
      </w:r>
    </w:p>
    <w:p w:rsidR="00801E2B" w:rsidRPr="0041223D" w:rsidRDefault="0041223D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«Козача левада»</w:t>
      </w:r>
    </w:p>
    <w:p w:rsidR="00801E2B" w:rsidRDefault="00801E2B" w:rsidP="00801E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>
            <wp:extent cx="5940425" cy="3984045"/>
            <wp:effectExtent l="19050" t="0" r="3175" b="0"/>
            <wp:docPr id="7" name="Рисунок 4" descr="F:\архітектурні пейзажі\MjItYTc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рхітектурні пейзажі\MjItYTcw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E2B" w:rsidRPr="00784714" w:rsidRDefault="00801E2B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proofErr w:type="spellStart"/>
      <w:r w:rsidRPr="00784714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Евгеній</w:t>
      </w:r>
      <w:proofErr w:type="spellEnd"/>
      <w:r w:rsidRPr="00784714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</w:t>
      </w:r>
      <w:proofErr w:type="spellStart"/>
      <w:r w:rsidRPr="00784714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Бурмакін</w:t>
      </w:r>
      <w:proofErr w:type="spellEnd"/>
    </w:p>
    <w:p w:rsidR="00801E2B" w:rsidRDefault="00801E2B" w:rsidP="00801E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01E2B" w:rsidRDefault="00801E2B" w:rsidP="00801E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01E2B" w:rsidRDefault="00801E2B" w:rsidP="00801E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01E2B" w:rsidRDefault="00801E2B" w:rsidP="00801E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01E2B" w:rsidRDefault="00801E2B" w:rsidP="00801E2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5940425" cy="2962768"/>
            <wp:effectExtent l="19050" t="0" r="3175" b="0"/>
            <wp:docPr id="8" name="Рисунок 5" descr="F:\архітектурні пейзажі\Viktor-Byikov.-Utro-v-lesu.-50h100-holst-ma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рхітектурні пейзажі\Viktor-Byikov.-Utro-v-lesu.-50h100-holst-masl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E2B" w:rsidRPr="00784714" w:rsidRDefault="00801E2B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784714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Віктор Биков</w:t>
      </w:r>
    </w:p>
    <w:p w:rsidR="006520AF" w:rsidRPr="00784714" w:rsidRDefault="006520AF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3F42F7" w:rsidRDefault="003F42F7" w:rsidP="003F42F7">
      <w:pPr>
        <w:framePr w:w="16214" w:h="11318" w:wrap="around" w:vAnchor="text" w:hAnchor="page" w:x="1" w:y="-1133"/>
        <w:jc w:val="center"/>
        <w:rPr>
          <w:sz w:val="2"/>
          <w:szCs w:val="2"/>
        </w:rPr>
      </w:pPr>
      <w:r>
        <w:rPr>
          <w:noProof/>
          <w:sz w:val="2"/>
          <w:szCs w:val="2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3305810</wp:posOffset>
            </wp:positionV>
            <wp:extent cx="5105400" cy="35826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5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0AF" w:rsidRPr="00655B3B" w:rsidRDefault="003F42F7" w:rsidP="003F42F7">
      <w:pPr>
        <w:shd w:val="clear" w:color="auto" w:fill="FFFFFF"/>
        <w:tabs>
          <w:tab w:val="left" w:pos="351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655B3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Дидактична таблиця «Повітряна перспектива»</w:t>
      </w:r>
    </w:p>
    <w:p w:rsidR="006520AF" w:rsidRDefault="006520AF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>
            <wp:extent cx="5715000" cy="3800475"/>
            <wp:effectExtent l="19050" t="0" r="0" b="0"/>
            <wp:docPr id="9" name="Рисунок 6" descr="F:\архітектурні пейзажі\bykov_450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рхітектурні пейзажі\bykov_450 cop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0AF" w:rsidRDefault="006520AF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520AF" w:rsidRDefault="006520AF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520AF" w:rsidRDefault="006520AF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5940425" cy="4455319"/>
            <wp:effectExtent l="19050" t="0" r="3175" b="0"/>
            <wp:docPr id="10" name="Рисунок 7" descr="F:\архітектурні пейзажі\images_17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рхітектурні пейзажі\images_179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0AF" w:rsidRPr="00784714" w:rsidRDefault="006520AF" w:rsidP="00801E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784714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Віктор Биков</w:t>
      </w:r>
    </w:p>
    <w:sectPr w:rsidR="006520AF" w:rsidRPr="00784714" w:rsidSect="005B543F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15A05"/>
    <w:multiLevelType w:val="hybridMultilevel"/>
    <w:tmpl w:val="6B8E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3C8"/>
    <w:multiLevelType w:val="hybridMultilevel"/>
    <w:tmpl w:val="82126004"/>
    <w:lvl w:ilvl="0" w:tplc="BA861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4EF9"/>
    <w:rsid w:val="0001576B"/>
    <w:rsid w:val="0006072A"/>
    <w:rsid w:val="00097812"/>
    <w:rsid w:val="000B2ED9"/>
    <w:rsid w:val="001017A0"/>
    <w:rsid w:val="00117D84"/>
    <w:rsid w:val="0015674F"/>
    <w:rsid w:val="00183120"/>
    <w:rsid w:val="001E0FB3"/>
    <w:rsid w:val="00257CCE"/>
    <w:rsid w:val="003D1EFA"/>
    <w:rsid w:val="003D7952"/>
    <w:rsid w:val="003F42F7"/>
    <w:rsid w:val="0041223D"/>
    <w:rsid w:val="00427218"/>
    <w:rsid w:val="00444414"/>
    <w:rsid w:val="004C75BC"/>
    <w:rsid w:val="00512F70"/>
    <w:rsid w:val="005B543F"/>
    <w:rsid w:val="0060236B"/>
    <w:rsid w:val="006520AF"/>
    <w:rsid w:val="00655B3B"/>
    <w:rsid w:val="0069797A"/>
    <w:rsid w:val="007221C6"/>
    <w:rsid w:val="00763127"/>
    <w:rsid w:val="00784714"/>
    <w:rsid w:val="00801E2B"/>
    <w:rsid w:val="008044EF"/>
    <w:rsid w:val="00813AEF"/>
    <w:rsid w:val="008143E7"/>
    <w:rsid w:val="008441A4"/>
    <w:rsid w:val="00852FD4"/>
    <w:rsid w:val="008F4EF9"/>
    <w:rsid w:val="00945158"/>
    <w:rsid w:val="009558F7"/>
    <w:rsid w:val="009A606A"/>
    <w:rsid w:val="009C754B"/>
    <w:rsid w:val="00A45CE6"/>
    <w:rsid w:val="00A740B7"/>
    <w:rsid w:val="00A92E7E"/>
    <w:rsid w:val="00AC3A4B"/>
    <w:rsid w:val="00B66493"/>
    <w:rsid w:val="00C94855"/>
    <w:rsid w:val="00CA749F"/>
    <w:rsid w:val="00CC03EF"/>
    <w:rsid w:val="00CD0CC4"/>
    <w:rsid w:val="00D21DC6"/>
    <w:rsid w:val="00DC280A"/>
    <w:rsid w:val="00DF7FD7"/>
    <w:rsid w:val="00E27E45"/>
    <w:rsid w:val="00EB149C"/>
    <w:rsid w:val="00EE34A7"/>
    <w:rsid w:val="00F148C9"/>
    <w:rsid w:val="00F642A7"/>
    <w:rsid w:val="00F761AD"/>
    <w:rsid w:val="00F801E3"/>
    <w:rsid w:val="00FC1719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CE"/>
  </w:style>
  <w:style w:type="paragraph" w:styleId="1">
    <w:name w:val="heading 1"/>
    <w:basedOn w:val="a"/>
    <w:next w:val="a"/>
    <w:link w:val="10"/>
    <w:uiPriority w:val="9"/>
    <w:qFormat/>
    <w:rsid w:val="008F4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D1E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5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CE1E-A619-4C45-AC2D-F60EB86D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4497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Admin</cp:lastModifiedBy>
  <cp:revision>40</cp:revision>
  <cp:lastPrinted>2014-06-03T16:53:00Z</cp:lastPrinted>
  <dcterms:created xsi:type="dcterms:W3CDTF">2013-03-27T15:22:00Z</dcterms:created>
  <dcterms:modified xsi:type="dcterms:W3CDTF">2014-12-16T08:12:00Z</dcterms:modified>
</cp:coreProperties>
</file>