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30" w:rsidRPr="00B961D8" w:rsidRDefault="007E7E30" w:rsidP="007E7E30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7E7E30" w:rsidRPr="00B961D8" w:rsidRDefault="007E7E30" w:rsidP="00AA7245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7E7E30" w:rsidRPr="00B961D8" w:rsidRDefault="008C4A4E" w:rsidP="007E7E30">
      <w:pPr>
        <w:ind w:left="-567" w:firstLine="567"/>
        <w:jc w:val="center"/>
        <w:rPr>
          <w:rFonts w:ascii="Times New Roman" w:hAnsi="Times New Roman" w:cs="Times New Roman"/>
          <w:sz w:val="68"/>
          <w:szCs w:val="68"/>
          <w:lang w:val="uk-UA"/>
        </w:rPr>
      </w:pPr>
      <w:r w:rsidRPr="00B961D8">
        <w:rPr>
          <w:rFonts w:ascii="Times New Roman" w:hAnsi="Times New Roman" w:cs="Times New Roman"/>
          <w:sz w:val="68"/>
          <w:szCs w:val="68"/>
          <w:lang w:val="uk-UA"/>
        </w:rPr>
        <w:t xml:space="preserve">  Методичні рекомендації  до </w:t>
      </w:r>
      <w:r w:rsidR="004000B6" w:rsidRPr="00B961D8">
        <w:rPr>
          <w:rFonts w:ascii="Times New Roman" w:hAnsi="Times New Roman" w:cs="Times New Roman"/>
          <w:sz w:val="68"/>
          <w:szCs w:val="68"/>
          <w:lang w:val="uk-UA"/>
        </w:rPr>
        <w:t>проведення уроків образотворчого мистецтва у 6 класі</w:t>
      </w:r>
    </w:p>
    <w:p w:rsidR="007E7E30" w:rsidRPr="00B961D8" w:rsidRDefault="007E7E30" w:rsidP="007E7E30">
      <w:pPr>
        <w:ind w:left="-567" w:firstLine="567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7E7E30" w:rsidRPr="00B961D8" w:rsidRDefault="00DE7102" w:rsidP="007E7E30">
      <w:pPr>
        <w:ind w:left="-567" w:firstLine="567"/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 w:rsidRPr="00B961D8">
        <w:rPr>
          <w:rFonts w:ascii="Times New Roman" w:hAnsi="Times New Roman" w:cs="Times New Roman"/>
          <w:sz w:val="44"/>
          <w:szCs w:val="44"/>
          <w:lang w:val="uk-UA"/>
        </w:rPr>
        <w:t xml:space="preserve"> На допомогу вчителю</w:t>
      </w:r>
    </w:p>
    <w:p w:rsidR="007E7E30" w:rsidRPr="00B961D8" w:rsidRDefault="007E7E30" w:rsidP="007E7E30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 w:rsidRPr="00B961D8">
        <w:rPr>
          <w:rFonts w:ascii="Times New Roman" w:hAnsi="Times New Roman" w:cs="Times New Roman"/>
          <w:noProof/>
          <w:sz w:val="44"/>
          <w:szCs w:val="44"/>
          <w:lang w:val="uk-UA" w:eastAsia="uk-UA"/>
        </w:rPr>
        <w:drawing>
          <wp:inline distT="0" distB="0" distL="0" distR="0">
            <wp:extent cx="3047707" cy="3044140"/>
            <wp:effectExtent l="19050" t="0" r="293" b="0"/>
            <wp:docPr id="2" name="Рисунок 1" descr="vector-material-palette-and-brushes_15-8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ctor-material-palette-and-brushes_15-872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440" cy="3075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E30" w:rsidRPr="00B961D8" w:rsidRDefault="007E7E30" w:rsidP="007E7E30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 w:rsidRPr="00B961D8">
        <w:rPr>
          <w:rFonts w:ascii="Times New Roman" w:hAnsi="Times New Roman" w:cs="Times New Roman"/>
          <w:sz w:val="44"/>
          <w:szCs w:val="44"/>
          <w:lang w:val="uk-UA"/>
        </w:rPr>
        <w:t>2014</w:t>
      </w:r>
      <w:r w:rsidR="007A28BD">
        <w:rPr>
          <w:rFonts w:ascii="Times New Roman" w:hAnsi="Times New Roman" w:cs="Times New Roman"/>
          <w:sz w:val="44"/>
          <w:szCs w:val="44"/>
          <w:lang w:val="uk-UA"/>
        </w:rPr>
        <w:t>р.</w:t>
      </w:r>
    </w:p>
    <w:p w:rsidR="007E7E30" w:rsidRPr="00B961D8" w:rsidRDefault="007E7E30" w:rsidP="007E7E30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</w:p>
    <w:p w:rsidR="008E054A" w:rsidRDefault="008E054A" w:rsidP="007E7E30">
      <w:pPr>
        <w:ind w:left="-567" w:firstLine="567"/>
        <w:rPr>
          <w:rFonts w:ascii="Times New Roman" w:hAnsi="Times New Roman" w:cs="Times New Roman"/>
          <w:sz w:val="32"/>
          <w:szCs w:val="32"/>
          <w:lang w:val="uk-UA"/>
        </w:rPr>
        <w:sectPr w:rsidR="008E054A" w:rsidSect="008E054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7E7E30" w:rsidRPr="00B961D8" w:rsidRDefault="00E15588" w:rsidP="007E7E30">
      <w:pPr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961D8">
        <w:rPr>
          <w:rFonts w:ascii="Times New Roman" w:hAnsi="Times New Roman" w:cs="Times New Roman"/>
          <w:sz w:val="32"/>
          <w:szCs w:val="32"/>
          <w:lang w:val="uk-UA"/>
        </w:rPr>
        <w:lastRenderedPageBreak/>
        <w:t>Методичні рекомендації пропонуються вчителям образотворчого мистецтва для практичного використання щодо організації навчально-виховного процесу у 6-х класах</w:t>
      </w:r>
      <w:r w:rsidR="00DD5D55" w:rsidRPr="00B961D8">
        <w:rPr>
          <w:rFonts w:ascii="Times New Roman" w:hAnsi="Times New Roman" w:cs="Times New Roman"/>
          <w:sz w:val="32"/>
          <w:szCs w:val="32"/>
          <w:lang w:val="uk-UA"/>
        </w:rPr>
        <w:t xml:space="preserve"> заг</w:t>
      </w:r>
      <w:r w:rsidR="00B961D8">
        <w:rPr>
          <w:rFonts w:ascii="Times New Roman" w:hAnsi="Times New Roman" w:cs="Times New Roman"/>
          <w:sz w:val="32"/>
          <w:szCs w:val="32"/>
          <w:lang w:val="uk-UA"/>
        </w:rPr>
        <w:t>альноосвітніх навчальних закла</w:t>
      </w:r>
      <w:r w:rsidR="00DD5D55" w:rsidRPr="00B961D8">
        <w:rPr>
          <w:rFonts w:ascii="Times New Roman" w:hAnsi="Times New Roman" w:cs="Times New Roman"/>
          <w:sz w:val="32"/>
          <w:szCs w:val="32"/>
          <w:lang w:val="uk-UA"/>
        </w:rPr>
        <w:t>дів</w:t>
      </w:r>
      <w:r w:rsidRPr="00B961D8">
        <w:rPr>
          <w:rFonts w:ascii="Times New Roman" w:hAnsi="Times New Roman" w:cs="Times New Roman"/>
          <w:sz w:val="32"/>
          <w:szCs w:val="32"/>
          <w:lang w:val="uk-UA"/>
        </w:rPr>
        <w:t xml:space="preserve"> з метою організованого переходу на новий Державний стандарт базової і повної загальної середньої освіти</w:t>
      </w:r>
    </w:p>
    <w:p w:rsidR="007E7E30" w:rsidRPr="00B961D8" w:rsidRDefault="007E7E30" w:rsidP="007E7E30">
      <w:pPr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</w:p>
    <w:p w:rsidR="007E7E30" w:rsidRPr="00B961D8" w:rsidRDefault="007E7E30" w:rsidP="007E7E30">
      <w:pPr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</w:p>
    <w:p w:rsidR="00DD5D55" w:rsidRPr="00B961D8" w:rsidRDefault="00DD5D55" w:rsidP="007E7E30">
      <w:pPr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</w:p>
    <w:p w:rsidR="00DD5D55" w:rsidRPr="00B961D8" w:rsidRDefault="00DD5D55" w:rsidP="007E7E30">
      <w:pPr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</w:p>
    <w:p w:rsidR="00DD5D55" w:rsidRPr="00B961D8" w:rsidRDefault="00F5053A" w:rsidP="00F5053A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Відповідно до постанови Кабінету Міністрів України </w:t>
      </w:r>
      <w:r w:rsidR="00E372BA" w:rsidRPr="00B961D8">
        <w:rPr>
          <w:rFonts w:ascii="Times New Roman" w:hAnsi="Times New Roman" w:cs="Times New Roman"/>
          <w:sz w:val="36"/>
          <w:szCs w:val="36"/>
          <w:lang w:val="uk-UA"/>
        </w:rPr>
        <w:t>від 23.11.2011 р. №1392 «Про затвердження Державного стандарту базової і повної загальної середньої освіти» у 2014-2015 навчальному році 6-ті класи загальноосвітніх навчальних закладів перейдуть на навчання за новою програмою</w:t>
      </w:r>
      <w:r w:rsidR="00201E7F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«Образотворче мистецтво 5-7 класи» освітньої галузі «Мистецтво» (авторська група: Масол Л.М. (керівник групи), Коваленко О.Я., </w:t>
      </w:r>
      <w:proofErr w:type="spellStart"/>
      <w:r w:rsidR="00201E7F" w:rsidRPr="00B961D8">
        <w:rPr>
          <w:rFonts w:ascii="Times New Roman" w:hAnsi="Times New Roman" w:cs="Times New Roman"/>
          <w:sz w:val="36"/>
          <w:szCs w:val="36"/>
          <w:lang w:val="uk-UA"/>
        </w:rPr>
        <w:t>Сотська</w:t>
      </w:r>
      <w:proofErr w:type="spellEnd"/>
      <w:r w:rsidR="00201E7F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Г.І., Кузьменко Г.В., Марчук Ж.С., </w:t>
      </w:r>
      <w:proofErr w:type="spellStart"/>
      <w:r w:rsidR="00201E7F" w:rsidRPr="00B961D8">
        <w:rPr>
          <w:rFonts w:ascii="Times New Roman" w:hAnsi="Times New Roman" w:cs="Times New Roman"/>
          <w:sz w:val="36"/>
          <w:szCs w:val="36"/>
          <w:lang w:val="uk-UA"/>
        </w:rPr>
        <w:t>Константинова</w:t>
      </w:r>
      <w:proofErr w:type="spellEnd"/>
      <w:r w:rsidR="00201E7F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О.В., Паньків Л.І., </w:t>
      </w:r>
      <w:proofErr w:type="spellStart"/>
      <w:r w:rsidR="00201E7F" w:rsidRPr="00B961D8">
        <w:rPr>
          <w:rFonts w:ascii="Times New Roman" w:hAnsi="Times New Roman" w:cs="Times New Roman"/>
          <w:sz w:val="36"/>
          <w:szCs w:val="36"/>
          <w:lang w:val="uk-UA"/>
        </w:rPr>
        <w:t>Гринчук</w:t>
      </w:r>
      <w:proofErr w:type="spellEnd"/>
      <w:r w:rsidR="00201E7F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І.П., Новикова Н.В., </w:t>
      </w:r>
      <w:proofErr w:type="spellStart"/>
      <w:r w:rsidR="00201E7F" w:rsidRPr="00B961D8">
        <w:rPr>
          <w:rFonts w:ascii="Times New Roman" w:hAnsi="Times New Roman" w:cs="Times New Roman"/>
          <w:sz w:val="36"/>
          <w:szCs w:val="36"/>
          <w:lang w:val="uk-UA"/>
        </w:rPr>
        <w:t>Овіннікова</w:t>
      </w:r>
      <w:proofErr w:type="spellEnd"/>
      <w:r w:rsidR="00201E7F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Н.І.).</w:t>
      </w:r>
    </w:p>
    <w:p w:rsidR="007A28BD" w:rsidRDefault="007A28BD" w:rsidP="00F5053A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7A28BD" w:rsidRDefault="007A28BD" w:rsidP="00F5053A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7A28BD" w:rsidRDefault="007A28BD" w:rsidP="00F5053A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7A28BD" w:rsidRDefault="007A28BD" w:rsidP="00F5053A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7A28BD" w:rsidRDefault="007A28BD" w:rsidP="00F5053A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7A28BD" w:rsidRDefault="007A28BD" w:rsidP="00F5053A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201E7F" w:rsidRPr="00B961D8" w:rsidRDefault="00201E7F" w:rsidP="00F5053A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bookmarkStart w:id="0" w:name="_GoBack"/>
      <w:bookmarkEnd w:id="0"/>
      <w:r w:rsidRPr="00B961D8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Програма ґрунтується на засадах </w:t>
      </w:r>
      <w:proofErr w:type="spellStart"/>
      <w:r w:rsidRPr="00B961D8">
        <w:rPr>
          <w:rFonts w:ascii="Times New Roman" w:hAnsi="Times New Roman" w:cs="Times New Roman"/>
          <w:sz w:val="36"/>
          <w:szCs w:val="36"/>
          <w:lang w:val="uk-UA"/>
        </w:rPr>
        <w:t>особистісно</w:t>
      </w:r>
      <w:proofErr w:type="spellEnd"/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зорієнтованого, </w:t>
      </w:r>
      <w:proofErr w:type="spellStart"/>
      <w:r w:rsidRPr="00B961D8">
        <w:rPr>
          <w:rFonts w:ascii="Times New Roman" w:hAnsi="Times New Roman" w:cs="Times New Roman"/>
          <w:sz w:val="36"/>
          <w:szCs w:val="36"/>
          <w:lang w:val="uk-UA"/>
        </w:rPr>
        <w:t>компетентнісного</w:t>
      </w:r>
      <w:proofErr w:type="spellEnd"/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proofErr w:type="spellStart"/>
      <w:r w:rsidRPr="00B961D8">
        <w:rPr>
          <w:rFonts w:ascii="Times New Roman" w:hAnsi="Times New Roman" w:cs="Times New Roman"/>
          <w:sz w:val="36"/>
          <w:szCs w:val="36"/>
          <w:lang w:val="uk-UA"/>
        </w:rPr>
        <w:t>діяльнісного</w:t>
      </w:r>
      <w:proofErr w:type="spellEnd"/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та інтегративного підходів. </w:t>
      </w:r>
      <w:proofErr w:type="spellStart"/>
      <w:r w:rsidRPr="00B961D8">
        <w:rPr>
          <w:rFonts w:ascii="Times New Roman" w:hAnsi="Times New Roman" w:cs="Times New Roman"/>
          <w:sz w:val="36"/>
          <w:szCs w:val="36"/>
          <w:lang w:val="uk-UA"/>
        </w:rPr>
        <w:t>Особистісно</w:t>
      </w:r>
      <w:proofErr w:type="spellEnd"/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зорієнтований підхід забезпечує розвиток в учнів індивідуальних художніх здібностей (образотворчих), творчого потенціалу. </w:t>
      </w:r>
      <w:proofErr w:type="spellStart"/>
      <w:r w:rsidRPr="00B961D8">
        <w:rPr>
          <w:rFonts w:ascii="Times New Roman" w:hAnsi="Times New Roman" w:cs="Times New Roman"/>
          <w:sz w:val="36"/>
          <w:szCs w:val="36"/>
          <w:lang w:val="uk-UA"/>
        </w:rPr>
        <w:t>Компетентнісний</w:t>
      </w:r>
      <w:proofErr w:type="spellEnd"/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підхід сприяє формуванню ключових предметних і міжпредметних </w:t>
      </w:r>
      <w:proofErr w:type="spellStart"/>
      <w:r w:rsidRPr="00B961D8">
        <w:rPr>
          <w:rFonts w:ascii="Times New Roman" w:hAnsi="Times New Roman" w:cs="Times New Roman"/>
          <w:sz w:val="36"/>
          <w:szCs w:val="36"/>
          <w:lang w:val="uk-UA"/>
        </w:rPr>
        <w:t>компетентностей</w:t>
      </w:r>
      <w:proofErr w:type="spellEnd"/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, насамперед загальнокультурних і художньо-естетичних. </w:t>
      </w:r>
      <w:proofErr w:type="spellStart"/>
      <w:r w:rsidRPr="00B961D8">
        <w:rPr>
          <w:rFonts w:ascii="Times New Roman" w:hAnsi="Times New Roman" w:cs="Times New Roman"/>
          <w:sz w:val="36"/>
          <w:szCs w:val="36"/>
          <w:lang w:val="uk-UA"/>
        </w:rPr>
        <w:t>Діяльнісний</w:t>
      </w:r>
      <w:proofErr w:type="spellEnd"/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підхід спрямований на розвиток художніх умінь і здатності застосовувати їх у навчальній та соціокультурній практиці. Інтегративний підхід виражається в акцентуванні взаємодії різних видів мистецтва в рамках освітньої галузі та пошуку міжпредметних зв’язків з предметами інших освітніх галузей, інтеграції шкільного навчання мистецтв із соціокультурним середовищем.</w:t>
      </w:r>
    </w:p>
    <w:p w:rsidR="00201E7F" w:rsidRPr="00B961D8" w:rsidRDefault="00201E7F" w:rsidP="00F5053A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Метою навчання мистецтв в основній школі є виховання в учнів ціннісно-світоглядних орієнтацій у сфері мистецтва, р</w:t>
      </w:r>
      <w:r w:rsidR="00D629B5" w:rsidRPr="00B961D8">
        <w:rPr>
          <w:rFonts w:ascii="Times New Roman" w:hAnsi="Times New Roman" w:cs="Times New Roman"/>
          <w:sz w:val="36"/>
          <w:szCs w:val="36"/>
          <w:lang w:val="uk-UA"/>
        </w:rPr>
        <w:t>озвиток комплексу ключових, між</w:t>
      </w: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предметних і предметних </w:t>
      </w:r>
      <w:proofErr w:type="spellStart"/>
      <w:r w:rsidRPr="00B961D8">
        <w:rPr>
          <w:rFonts w:ascii="Times New Roman" w:hAnsi="Times New Roman" w:cs="Times New Roman"/>
          <w:sz w:val="36"/>
          <w:szCs w:val="36"/>
          <w:lang w:val="uk-UA"/>
        </w:rPr>
        <w:t>компетентностей</w:t>
      </w:r>
      <w:proofErr w:type="spellEnd"/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у процесі опанування художніх цінностей і способів художньої діяльності, формування потреби в творчому самовираженні та естетичному самовдосконаленні.</w:t>
      </w:r>
    </w:p>
    <w:p w:rsidR="00B91DB4" w:rsidRPr="00B961D8" w:rsidRDefault="00B91DB4" w:rsidP="00F5053A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Уроки образотворчого мистецтва </w:t>
      </w:r>
      <w:r w:rsidR="00641EDE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у 5-7 класах </w:t>
      </w:r>
      <w:r w:rsidRPr="00B961D8">
        <w:rPr>
          <w:rFonts w:ascii="Times New Roman" w:hAnsi="Times New Roman" w:cs="Times New Roman"/>
          <w:sz w:val="36"/>
          <w:szCs w:val="36"/>
          <w:lang w:val="uk-UA"/>
        </w:rPr>
        <w:t>доцільно будувати за методом емоційної (художньо-педагогічної) драматургії, який спрямований на активізацію емоційного відношення школярів до мистецтва. Цей метод сприяє створенню атмосфери зацікавленості, живого інтересу до уроку. Його основна функція полягає, насамперед, у тому, щоб допомогти учням зрозуміти, пережити досвід емоційно-</w:t>
      </w:r>
      <w:r w:rsidRPr="00B961D8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естетичного ставлення до навколишнього світу, втілений в образній структурі твору мистецтва, окрім того цей метод покликаний робити процес пізнання мистецтва цікавим і захоплюючим. </w:t>
      </w:r>
    </w:p>
    <w:p w:rsidR="00B91DB4" w:rsidRPr="00B961D8" w:rsidRDefault="00B91DB4" w:rsidP="00B91DB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Основними й обов’язковими видами діяльності на уроках має бути сприймання, аналіз-інтерпретація творів мистецтва та мистецька діяльність учнів (художньо-практична, творча). Треба звернути увагу на те, що письмові підсумкові перевірки навчальних досягнень учнів (контрольні, самостійні роботи) з образотворчого мистецтва не проводяться. Примусове ведення учнями зошитів, виконання письмових домашніх завдань, написання рефератів спричиняють додаткове навантаження учнів та є недоцільним і несприятливим для організації творчої мистецької діяльності.</w:t>
      </w:r>
    </w:p>
    <w:p w:rsidR="00B91DB4" w:rsidRPr="00B961D8" w:rsidRDefault="00B91DB4" w:rsidP="00B91DB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Основним видом домашніх завдань </w:t>
      </w:r>
      <w:r w:rsidR="00EA5E6D" w:rsidRPr="00B961D8">
        <w:rPr>
          <w:rFonts w:ascii="Times New Roman" w:hAnsi="Times New Roman" w:cs="Times New Roman"/>
          <w:sz w:val="36"/>
          <w:szCs w:val="36"/>
          <w:lang w:val="uk-UA"/>
        </w:rPr>
        <w:t>можуть бути спостереження за кольорами і формами; замальовки ескізного характеру з натури, з пам’яті предметів, краєвидів; добір зразків зображень до теми (графіка, живопис, скульптура, декоративно-прикладне мистецтво, архітектура, дизайн); добір асоціативного ряду, тла, природних матеріалів тощо для майбутньої композиції.</w:t>
      </w:r>
    </w:p>
    <w:p w:rsidR="0055448F" w:rsidRPr="00B961D8" w:rsidRDefault="00BF14C9" w:rsidP="00B91DB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У 6-му класі учні засвоюють палітру жанрів образотворчого мистецтва. Доцільно розпочати навчальний рік з</w:t>
      </w:r>
      <w:r w:rsidR="00452FCB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вивчення анімалістичного жанру. Зображення тваринного світу -  найбільш простий  та доступний для дитячого сприймання, розуміння та відтворення вид творчої діяльності. Вчителю необхідно продумати драматургію і форму проведення  уроків так, щоб не тільки навчити учнів </w:t>
      </w:r>
      <w:r w:rsidR="00452FCB" w:rsidRPr="00B961D8">
        <w:rPr>
          <w:rFonts w:ascii="Times New Roman" w:hAnsi="Times New Roman" w:cs="Times New Roman"/>
          <w:sz w:val="36"/>
          <w:szCs w:val="36"/>
          <w:lang w:val="uk-UA"/>
        </w:rPr>
        <w:lastRenderedPageBreak/>
        <w:t>малювати і ліпити тварин, але й навчити любити їх і бути відповідальними за тих,</w:t>
      </w:r>
      <w:r w:rsidR="003A2040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чиє життя </w:t>
      </w:r>
      <w:r w:rsidR="00452FCB" w:rsidRPr="00B961D8">
        <w:rPr>
          <w:rFonts w:ascii="Times New Roman" w:hAnsi="Times New Roman" w:cs="Times New Roman"/>
          <w:sz w:val="36"/>
          <w:szCs w:val="36"/>
          <w:lang w:val="uk-UA"/>
        </w:rPr>
        <w:t>залежить</w:t>
      </w:r>
      <w:r w:rsidR="003A2040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від нас</w:t>
      </w:r>
      <w:r w:rsidR="00452FCB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</w:p>
    <w:p w:rsidR="00A7066F" w:rsidRPr="00B961D8" w:rsidRDefault="00A7066F" w:rsidP="00B91DB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Пейзаж – жанр образотворчого мистецтва, в якому основним об’єктом зображення є дика або перетворена людиною природа. У пейзажі зображуються реальні або уявні види місцевості: міський</w:t>
      </w:r>
      <w:r w:rsidR="00643E99">
        <w:rPr>
          <w:rFonts w:ascii="Times New Roman" w:hAnsi="Times New Roman" w:cs="Times New Roman"/>
          <w:sz w:val="36"/>
          <w:szCs w:val="36"/>
          <w:lang w:val="uk-UA"/>
        </w:rPr>
        <w:t>, архітектурний</w:t>
      </w:r>
      <w:r w:rsidR="00B34747">
        <w:rPr>
          <w:rFonts w:ascii="Times New Roman" w:hAnsi="Times New Roman" w:cs="Times New Roman"/>
          <w:sz w:val="36"/>
          <w:szCs w:val="36"/>
          <w:lang w:val="uk-UA"/>
        </w:rPr>
        <w:t>,</w:t>
      </w: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сільський, гірський, морський (марина), пейзаж природи (ліс, поле, річка</w:t>
      </w:r>
      <w:r w:rsidR="00643E99">
        <w:rPr>
          <w:rFonts w:ascii="Times New Roman" w:hAnsi="Times New Roman" w:cs="Times New Roman"/>
          <w:sz w:val="36"/>
          <w:szCs w:val="36"/>
          <w:lang w:val="uk-UA"/>
        </w:rPr>
        <w:t>, сад), індустріальний, фантастичний.</w:t>
      </w:r>
      <w:r w:rsidR="00B34747">
        <w:rPr>
          <w:rFonts w:ascii="Times New Roman" w:hAnsi="Times New Roman" w:cs="Times New Roman"/>
          <w:sz w:val="36"/>
          <w:szCs w:val="36"/>
          <w:lang w:val="uk-UA"/>
        </w:rPr>
        <w:t xml:space="preserve"> Пейзаж «</w:t>
      </w:r>
      <w:proofErr w:type="spellStart"/>
      <w:r w:rsidR="00B34747">
        <w:rPr>
          <w:rFonts w:ascii="Times New Roman" w:hAnsi="Times New Roman" w:cs="Times New Roman"/>
          <w:sz w:val="36"/>
          <w:szCs w:val="36"/>
          <w:lang w:val="uk-UA"/>
        </w:rPr>
        <w:t>ведута</w:t>
      </w:r>
      <w:proofErr w:type="spellEnd"/>
      <w:r w:rsidR="00B34747">
        <w:rPr>
          <w:rFonts w:ascii="Times New Roman" w:hAnsi="Times New Roman" w:cs="Times New Roman"/>
          <w:sz w:val="36"/>
          <w:szCs w:val="36"/>
          <w:lang w:val="uk-UA"/>
        </w:rPr>
        <w:t xml:space="preserve">» об’єднує зображення міста, починаючи від вулиці (її частини чи будинку), площі, каналів з мостами та набережними, палаців та соборів і кінчаючи розгорнутим показом населеного пункту з висоти «пташиного лету». Сюди ж належать зображення архітектурних ансамблів, визначних пам’яток. Стафаж </w:t>
      </w:r>
      <w:r w:rsidR="000C434B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="00B34747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0C434B">
        <w:rPr>
          <w:rFonts w:ascii="Times New Roman" w:hAnsi="Times New Roman" w:cs="Times New Roman"/>
          <w:sz w:val="36"/>
          <w:szCs w:val="36"/>
          <w:lang w:val="uk-UA"/>
        </w:rPr>
        <w:t>це пейзаж, у композицію якого введені допоміжні зображення людей , диких чи свійських тварин, птахів з метою «оживлення» зображення.</w:t>
      </w:r>
    </w:p>
    <w:p w:rsidR="00C70343" w:rsidRPr="00B961D8" w:rsidRDefault="00C70343" w:rsidP="00B91DB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У пейзажному жанрі перед учнями постає задача – створити образ природи. Працюючи над пейзажем не можна його просто «змалювати» з репродукції, світлини або малюнка вчителя. Пейзаж вимагає від учня схвильованого, поетичного відношення до дійсності. Живописець передає не тільки помітний «наочний сюжет», красу пейзажу, але і той настрій, який викликав в його душі краєвид. Учителю, крім репродукцій пейзажів, необхідно підібрати вірші і музику,  в яких був би створений той образ природи і відчувався той настрій, що і на картині художника. Саме пейзаж, як ніякий інший жанр живопису, здатний збудити гаряче,</w:t>
      </w:r>
      <w:r w:rsidR="00A7066F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пронизливе відчуття любові до Б</w:t>
      </w: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атьківщини, рідної землі. Він виконує величезну роль в патріотичному, </w:t>
      </w:r>
      <w:r w:rsidRPr="00B961D8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етичному, естетичному вихованні підростаючого покоління. Треба зауважити, що ознайомлюючи учнів з художниками пейзажного жанру, треба віддати перевагу таким українським пейзажистам, як С. Васильківський, І. Айвазовський, А. Куїнджі. Якщо є можливість, можна показати учням скорочені майстер-класи сучасного українського художника Ігоря Сахарова, які дуже прості за методикою і емоційно насичені. </w:t>
      </w:r>
    </w:p>
    <w:p w:rsidR="00C70343" w:rsidRPr="00B961D8" w:rsidRDefault="00C70343" w:rsidP="00B91DB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Державні вимоги до рівня загальноосвітньої підготовки учнів стосовно анімалістичного та пейзажного жанрів:</w:t>
      </w:r>
    </w:p>
    <w:p w:rsidR="00C70343" w:rsidRPr="00B961D8" w:rsidRDefault="00C70343" w:rsidP="00B91DB4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Учень знає і розуміє:</w:t>
      </w:r>
    </w:p>
    <w:p w:rsidR="004D536B" w:rsidRPr="00B961D8" w:rsidRDefault="00B165FF" w:rsidP="004D536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о</w:t>
      </w:r>
      <w:r w:rsidR="004D536B" w:rsidRPr="00B961D8">
        <w:rPr>
          <w:rFonts w:ascii="Times New Roman" w:hAnsi="Times New Roman" w:cs="Times New Roman"/>
          <w:sz w:val="36"/>
          <w:szCs w:val="36"/>
          <w:lang w:val="uk-UA"/>
        </w:rPr>
        <w:t>собливості анімалістичного і пейзажного жанрів;</w:t>
      </w:r>
    </w:p>
    <w:p w:rsidR="004D536B" w:rsidRPr="00B961D8" w:rsidRDefault="00B165FF" w:rsidP="004D536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4D536B" w:rsidRPr="00B961D8">
        <w:rPr>
          <w:rFonts w:ascii="Times New Roman" w:hAnsi="Times New Roman" w:cs="Times New Roman"/>
          <w:sz w:val="36"/>
          <w:szCs w:val="36"/>
          <w:lang w:val="uk-UA"/>
        </w:rPr>
        <w:t>иди пейзажів;</w:t>
      </w:r>
    </w:p>
    <w:p w:rsidR="004D536B" w:rsidRPr="00B961D8" w:rsidRDefault="00B165FF" w:rsidP="004D536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з</w:t>
      </w:r>
      <w:r w:rsidR="004D536B" w:rsidRPr="00B961D8">
        <w:rPr>
          <w:rFonts w:ascii="Times New Roman" w:hAnsi="Times New Roman" w:cs="Times New Roman"/>
          <w:sz w:val="36"/>
          <w:szCs w:val="36"/>
          <w:lang w:val="uk-UA"/>
        </w:rPr>
        <w:t>акони лінійної та повітряної перспективи;</w:t>
      </w:r>
    </w:p>
    <w:p w:rsidR="004D536B" w:rsidRPr="00B961D8" w:rsidRDefault="00B165FF" w:rsidP="00B165FF">
      <w:pPr>
        <w:pStyle w:val="a5"/>
        <w:ind w:left="128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у</w:t>
      </w:r>
      <w:r w:rsidR="004D536B" w:rsidRPr="00B961D8">
        <w:rPr>
          <w:rFonts w:ascii="Times New Roman" w:hAnsi="Times New Roman" w:cs="Times New Roman"/>
          <w:sz w:val="36"/>
          <w:szCs w:val="36"/>
          <w:lang w:val="uk-UA"/>
        </w:rPr>
        <w:t>міє:</w:t>
      </w:r>
    </w:p>
    <w:p w:rsidR="004D536B" w:rsidRPr="00B961D8" w:rsidRDefault="00B165FF" w:rsidP="004D536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с</w:t>
      </w:r>
      <w:r w:rsidR="004D536B" w:rsidRPr="00B961D8">
        <w:rPr>
          <w:rFonts w:ascii="Times New Roman" w:hAnsi="Times New Roman" w:cs="Times New Roman"/>
          <w:sz w:val="36"/>
          <w:szCs w:val="36"/>
          <w:lang w:val="uk-UA"/>
        </w:rPr>
        <w:t>творювати образи тварин (площинні та об’ємні, у статиці та динаміці);</w:t>
      </w:r>
    </w:p>
    <w:p w:rsidR="004D536B" w:rsidRPr="00B961D8" w:rsidRDefault="00B165FF" w:rsidP="004D536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п</w:t>
      </w:r>
      <w:r w:rsidR="004D536B" w:rsidRPr="00B961D8">
        <w:rPr>
          <w:rFonts w:ascii="Times New Roman" w:hAnsi="Times New Roman" w:cs="Times New Roman"/>
          <w:sz w:val="36"/>
          <w:szCs w:val="36"/>
          <w:lang w:val="uk-UA"/>
        </w:rPr>
        <w:t>ередавати уявний простір засобами лінійної та повітряної перспективи;</w:t>
      </w:r>
    </w:p>
    <w:p w:rsidR="004D536B" w:rsidRPr="00B961D8" w:rsidRDefault="00B165FF" w:rsidP="00B165FF">
      <w:pPr>
        <w:pStyle w:val="a5"/>
        <w:ind w:left="128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з</w:t>
      </w:r>
      <w:r w:rsidR="004D536B" w:rsidRPr="00B961D8">
        <w:rPr>
          <w:rFonts w:ascii="Times New Roman" w:hAnsi="Times New Roman" w:cs="Times New Roman"/>
          <w:sz w:val="36"/>
          <w:szCs w:val="36"/>
          <w:lang w:val="uk-UA"/>
        </w:rPr>
        <w:t>астосовує:</w:t>
      </w:r>
    </w:p>
    <w:p w:rsidR="004D536B" w:rsidRPr="00B961D8" w:rsidRDefault="00B165FF" w:rsidP="004D536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п</w:t>
      </w:r>
      <w:r w:rsidR="004D536B" w:rsidRPr="00B961D8">
        <w:rPr>
          <w:rFonts w:ascii="Times New Roman" w:hAnsi="Times New Roman" w:cs="Times New Roman"/>
          <w:sz w:val="36"/>
          <w:szCs w:val="36"/>
          <w:lang w:val="uk-UA"/>
        </w:rPr>
        <w:t>рийоми компонування елементів зображення у певному форматі у процесі створення врівноваженої анімалістичної та пейзажної композиції.</w:t>
      </w:r>
    </w:p>
    <w:p w:rsidR="00A54A3B" w:rsidRPr="00B961D8" w:rsidRDefault="00A54A3B" w:rsidP="00A54A3B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Портрет – зображення людини або групи людей. Специфічне направлення – автопортрет – різновид портрету, найчастіше станкового; портрет, в якому художник зображує самого себе. Портрет може поєднуватись з іншими жанрами – натюрмортом </w:t>
      </w:r>
      <w:r w:rsidR="00642AAA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( </w:t>
      </w: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З. Серебрякова </w:t>
      </w:r>
      <w:r w:rsidR="00642AAA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«За туалетом. </w:t>
      </w:r>
      <w:r w:rsidR="00642AAA" w:rsidRPr="00B961D8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Автопортрет.»), пейзажем (А. </w:t>
      </w:r>
      <w:proofErr w:type="spellStart"/>
      <w:r w:rsidR="00642AAA" w:rsidRPr="00B961D8">
        <w:rPr>
          <w:rFonts w:ascii="Times New Roman" w:hAnsi="Times New Roman" w:cs="Times New Roman"/>
          <w:sz w:val="36"/>
          <w:szCs w:val="36"/>
          <w:lang w:val="uk-UA"/>
        </w:rPr>
        <w:t>Коцка</w:t>
      </w:r>
      <w:proofErr w:type="spellEnd"/>
      <w:r w:rsidR="00642AAA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«Веснянка»), тематичною картиною (Т. Яблонська «Хліб», «Наречена»). Портрети бувають психологічні, інтимні, парадні, портрет-шарж, карикатура.</w:t>
      </w:r>
    </w:p>
    <w:p w:rsidR="00D0384C" w:rsidRPr="00B961D8" w:rsidRDefault="00D0384C" w:rsidP="00D0384C">
      <w:pPr>
        <w:pStyle w:val="a5"/>
        <w:ind w:left="0"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В портретному жанрі голова людини – один з найскладніших об’єктів зображення. Перш ніж малювати портрет, корисно ознайомити учнів з головними частинами обличчя, що визначають характерні особливості пластики голови. До них відносяться: око, ніс, губи (рот) та вухо. Успіх у зображенні портрету людини також залежить від точності у побудові пропорцій частин обличчя і від досвіду в малюванні начерків. В учнів 6-х класів немає такого досвіду і тому їх успіх цілком залежить від пояснення вчител</w:t>
      </w:r>
      <w:r w:rsidR="00642AAA" w:rsidRPr="00B961D8">
        <w:rPr>
          <w:rFonts w:ascii="Times New Roman" w:hAnsi="Times New Roman" w:cs="Times New Roman"/>
          <w:sz w:val="36"/>
          <w:szCs w:val="36"/>
          <w:lang w:val="uk-UA"/>
        </w:rPr>
        <w:t>я та вдало підібраної наочності (таблиці, схеми та репродукції картин).</w:t>
      </w: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Ознайомлюючи учнів з портретним жанром слід згадати таких  портретистів як  Т. Шевченко, О.Мурашко, А. Мокрицький («Портрет дружини»). Картина Т. Яблонської «Наречена», яка виконана</w:t>
      </w:r>
      <w:r w:rsidR="00642AAA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в стилі народного примітивізму та А. </w:t>
      </w:r>
      <w:proofErr w:type="spellStart"/>
      <w:r w:rsidR="00642AAA" w:rsidRPr="00B961D8">
        <w:rPr>
          <w:rFonts w:ascii="Times New Roman" w:hAnsi="Times New Roman" w:cs="Times New Roman"/>
          <w:sz w:val="36"/>
          <w:szCs w:val="36"/>
          <w:lang w:val="uk-UA"/>
        </w:rPr>
        <w:t>Коцки</w:t>
      </w:r>
      <w:proofErr w:type="spellEnd"/>
      <w:r w:rsidR="00642AAA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«</w:t>
      </w:r>
      <w:r w:rsidR="009137D3" w:rsidRPr="00B961D8">
        <w:rPr>
          <w:rFonts w:ascii="Times New Roman" w:hAnsi="Times New Roman" w:cs="Times New Roman"/>
          <w:sz w:val="36"/>
          <w:szCs w:val="36"/>
          <w:lang w:val="uk-UA"/>
        </w:rPr>
        <w:t>Веснянка» або «Юність», є найбільш   простими</w:t>
      </w: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для сприймання </w:t>
      </w:r>
      <w:r w:rsidR="0057135D" w:rsidRPr="00B961D8">
        <w:rPr>
          <w:rFonts w:ascii="Times New Roman" w:hAnsi="Times New Roman" w:cs="Times New Roman"/>
          <w:sz w:val="36"/>
          <w:szCs w:val="36"/>
          <w:lang w:val="uk-UA"/>
        </w:rPr>
        <w:t>учнями і інтерпретації.</w:t>
      </w:r>
      <w:r w:rsidR="009137D3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Для зображення творчого портрету учнями краще обрати автопортрет на тлі пейзажу, де образ пейзажу допоміг би підкр</w:t>
      </w:r>
      <w:r w:rsidR="000F3109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еслити або розкрити образ школяра, його внутрішній світ. </w:t>
      </w:r>
      <w:r w:rsidR="004F0219" w:rsidRPr="00B961D8">
        <w:rPr>
          <w:rFonts w:ascii="Times New Roman" w:hAnsi="Times New Roman" w:cs="Times New Roman"/>
          <w:sz w:val="36"/>
          <w:szCs w:val="36"/>
          <w:lang w:val="uk-UA"/>
        </w:rPr>
        <w:t>Слід зауважити, що  портретна схожість повинна бути не на першому місці. Спо</w:t>
      </w:r>
      <w:r w:rsidR="000D58A5" w:rsidRPr="00B961D8">
        <w:rPr>
          <w:rFonts w:ascii="Times New Roman" w:hAnsi="Times New Roman" w:cs="Times New Roman"/>
          <w:sz w:val="36"/>
          <w:szCs w:val="36"/>
          <w:lang w:val="uk-UA"/>
        </w:rPr>
        <w:t>чатку -  пропорції, настрій, психологічний стан, характер,</w:t>
      </w:r>
      <w:r w:rsidR="00D14117">
        <w:rPr>
          <w:rFonts w:ascii="Times New Roman" w:hAnsi="Times New Roman" w:cs="Times New Roman"/>
          <w:sz w:val="36"/>
          <w:szCs w:val="36"/>
          <w:lang w:val="uk-UA"/>
        </w:rPr>
        <w:t xml:space="preserve"> уявлення про себе, </w:t>
      </w:r>
      <w:r w:rsidR="000D58A5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а в останню чергу – схожість</w:t>
      </w:r>
      <w:r w:rsidR="00D14117">
        <w:rPr>
          <w:rFonts w:ascii="Times New Roman" w:hAnsi="Times New Roman" w:cs="Times New Roman"/>
          <w:sz w:val="36"/>
          <w:szCs w:val="36"/>
          <w:lang w:val="uk-UA"/>
        </w:rPr>
        <w:t xml:space="preserve"> (відносна).</w:t>
      </w:r>
    </w:p>
    <w:p w:rsidR="00D0384C" w:rsidRPr="00B961D8" w:rsidRDefault="00D0384C" w:rsidP="00D0384C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Державні вимоги до рівня загальноосвітньої підготовки учнів стосовно  портретного жанру:</w:t>
      </w:r>
    </w:p>
    <w:p w:rsidR="00D0384C" w:rsidRPr="00B961D8" w:rsidRDefault="009F66BE" w:rsidP="009F66BE">
      <w:pPr>
        <w:pStyle w:val="a5"/>
        <w:ind w:left="128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lastRenderedPageBreak/>
        <w:t>у</w:t>
      </w:r>
      <w:r w:rsidR="00E97941" w:rsidRPr="00B961D8">
        <w:rPr>
          <w:rFonts w:ascii="Times New Roman" w:hAnsi="Times New Roman" w:cs="Times New Roman"/>
          <w:sz w:val="36"/>
          <w:szCs w:val="36"/>
          <w:lang w:val="uk-UA"/>
        </w:rPr>
        <w:t>чень знає і розуміє:</w:t>
      </w:r>
    </w:p>
    <w:p w:rsidR="00E97941" w:rsidRPr="00B961D8" w:rsidRDefault="009F66BE" w:rsidP="00E9794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E97941" w:rsidRPr="00B961D8">
        <w:rPr>
          <w:rFonts w:ascii="Times New Roman" w:hAnsi="Times New Roman" w:cs="Times New Roman"/>
          <w:sz w:val="36"/>
          <w:szCs w:val="36"/>
          <w:lang w:val="uk-UA"/>
        </w:rPr>
        <w:t>иди портрету</w:t>
      </w:r>
      <w:r w:rsidRPr="00B961D8">
        <w:rPr>
          <w:rFonts w:ascii="Times New Roman" w:hAnsi="Times New Roman" w:cs="Times New Roman"/>
          <w:sz w:val="36"/>
          <w:szCs w:val="36"/>
          <w:lang w:val="uk-UA"/>
        </w:rPr>
        <w:t>;</w:t>
      </w:r>
    </w:p>
    <w:p w:rsidR="00E97941" w:rsidRPr="00B961D8" w:rsidRDefault="009F66BE" w:rsidP="00E9794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п</w:t>
      </w:r>
      <w:r w:rsidR="00E97941" w:rsidRPr="00B961D8">
        <w:rPr>
          <w:rFonts w:ascii="Times New Roman" w:hAnsi="Times New Roman" w:cs="Times New Roman"/>
          <w:sz w:val="36"/>
          <w:szCs w:val="36"/>
          <w:lang w:val="uk-UA"/>
        </w:rPr>
        <w:t>ослідовність побудови голови людини на площині;</w:t>
      </w:r>
    </w:p>
    <w:p w:rsidR="00E97941" w:rsidRPr="00B961D8" w:rsidRDefault="009F66BE" w:rsidP="00E9794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о</w:t>
      </w:r>
      <w:r w:rsidR="00E97941" w:rsidRPr="00B961D8">
        <w:rPr>
          <w:rFonts w:ascii="Times New Roman" w:hAnsi="Times New Roman" w:cs="Times New Roman"/>
          <w:sz w:val="36"/>
          <w:szCs w:val="36"/>
          <w:lang w:val="uk-UA"/>
        </w:rPr>
        <w:t>сновні пропорції побудови фігури людини (на площині та в об’ємі, у статиці та динаміці);</w:t>
      </w:r>
    </w:p>
    <w:p w:rsidR="00E97941" w:rsidRPr="00B961D8" w:rsidRDefault="009F66BE" w:rsidP="009F66BE">
      <w:pPr>
        <w:pStyle w:val="a5"/>
        <w:ind w:left="128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у</w:t>
      </w:r>
      <w:r w:rsidR="00E97941" w:rsidRPr="00B961D8">
        <w:rPr>
          <w:rFonts w:ascii="Times New Roman" w:hAnsi="Times New Roman" w:cs="Times New Roman"/>
          <w:sz w:val="36"/>
          <w:szCs w:val="36"/>
          <w:lang w:val="uk-UA"/>
        </w:rPr>
        <w:t>міє:</w:t>
      </w:r>
    </w:p>
    <w:p w:rsidR="00E97941" w:rsidRPr="00B961D8" w:rsidRDefault="009F66BE" w:rsidP="00E9794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E97941" w:rsidRPr="00B961D8">
        <w:rPr>
          <w:rFonts w:ascii="Times New Roman" w:hAnsi="Times New Roman" w:cs="Times New Roman"/>
          <w:sz w:val="36"/>
          <w:szCs w:val="36"/>
          <w:lang w:val="uk-UA"/>
        </w:rPr>
        <w:t>иконувати начерки голови та постаті людини (по пам’яті, за уявою);</w:t>
      </w:r>
    </w:p>
    <w:p w:rsidR="00E97941" w:rsidRPr="00B961D8" w:rsidRDefault="009F66BE" w:rsidP="00E9794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с</w:t>
      </w:r>
      <w:r w:rsidR="00E97941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творювати образ людини на </w:t>
      </w:r>
      <w:r w:rsidR="00B961D8" w:rsidRPr="00B961D8">
        <w:rPr>
          <w:rFonts w:ascii="Times New Roman" w:hAnsi="Times New Roman" w:cs="Times New Roman"/>
          <w:sz w:val="36"/>
          <w:szCs w:val="36"/>
          <w:lang w:val="uk-UA"/>
        </w:rPr>
        <w:t>площині</w:t>
      </w:r>
      <w:r w:rsidR="00E97941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та в об’ємі;</w:t>
      </w:r>
    </w:p>
    <w:p w:rsidR="00E97941" w:rsidRPr="00B961D8" w:rsidRDefault="009F66BE" w:rsidP="00E9794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п</w:t>
      </w:r>
      <w:r w:rsidR="00E97941" w:rsidRPr="00B961D8">
        <w:rPr>
          <w:rFonts w:ascii="Times New Roman" w:hAnsi="Times New Roman" w:cs="Times New Roman"/>
          <w:sz w:val="36"/>
          <w:szCs w:val="36"/>
          <w:lang w:val="uk-UA"/>
        </w:rPr>
        <w:t>ередавати міміку, емоційні стани, жести людини;</w:t>
      </w:r>
    </w:p>
    <w:p w:rsidR="00E97941" w:rsidRPr="00B961D8" w:rsidRDefault="009F66BE" w:rsidP="009F66BE">
      <w:pPr>
        <w:pStyle w:val="a5"/>
        <w:ind w:left="128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з</w:t>
      </w:r>
      <w:r w:rsidR="00E97941" w:rsidRPr="00B961D8">
        <w:rPr>
          <w:rFonts w:ascii="Times New Roman" w:hAnsi="Times New Roman" w:cs="Times New Roman"/>
          <w:sz w:val="36"/>
          <w:szCs w:val="36"/>
          <w:lang w:val="uk-UA"/>
        </w:rPr>
        <w:t>астосовує</w:t>
      </w:r>
    </w:p>
    <w:p w:rsidR="00E97941" w:rsidRPr="00B961D8" w:rsidRDefault="009F66BE" w:rsidP="00E9794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х</w:t>
      </w:r>
      <w:r w:rsidR="00E97941" w:rsidRPr="00B961D8">
        <w:rPr>
          <w:rFonts w:ascii="Times New Roman" w:hAnsi="Times New Roman" w:cs="Times New Roman"/>
          <w:sz w:val="36"/>
          <w:szCs w:val="36"/>
          <w:lang w:val="uk-UA"/>
        </w:rPr>
        <w:t>удожні прийоми для створення шаржів</w:t>
      </w:r>
      <w:r w:rsidR="00235C23" w:rsidRPr="00B961D8">
        <w:rPr>
          <w:rFonts w:ascii="Times New Roman" w:hAnsi="Times New Roman" w:cs="Times New Roman"/>
          <w:sz w:val="36"/>
          <w:szCs w:val="36"/>
          <w:lang w:val="uk-UA"/>
        </w:rPr>
        <w:t>, к</w:t>
      </w:r>
      <w:r w:rsidR="00E97941" w:rsidRPr="00B961D8">
        <w:rPr>
          <w:rFonts w:ascii="Times New Roman" w:hAnsi="Times New Roman" w:cs="Times New Roman"/>
          <w:sz w:val="36"/>
          <w:szCs w:val="36"/>
          <w:lang w:val="uk-UA"/>
        </w:rPr>
        <w:t>арикатур</w:t>
      </w:r>
    </w:p>
    <w:p w:rsidR="00235C23" w:rsidRPr="00B961D8" w:rsidRDefault="00235C23" w:rsidP="00235C23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Натюрморт – жанр образотворчого мистецтва, спрямований на зображення й розкриття особливостей предметів і речей, що оточують людину в реальному</w:t>
      </w:r>
      <w:r w:rsidR="00167B28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побутовому середовищі. Головна відмінність натюрморту від інших жанрів образотворчого мистецтва полягає в тому, що світ людини</w:t>
      </w:r>
      <w:r w:rsidR="002874EE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тут розкрито через предмети. Всім відомо, що малювати натюрморт з натури в умовах класної кімнати – велика проблема для учнів і вчителя. Тому вчителю образотворчого мистецтва не обійтися без педагогічного малюнка при поясненні всіх етапів роботи над натурною постановкою. Краще було б </w:t>
      </w:r>
      <w:r w:rsidR="009E693D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взагалі провести майстер-клас по написанню фарбами навчального натюрморту (учні виконують натюрморт разом з учителем). Для сприймання пропонуються натюрморти Ф. </w:t>
      </w:r>
      <w:proofErr w:type="spellStart"/>
      <w:r w:rsidR="009E693D" w:rsidRPr="00B961D8">
        <w:rPr>
          <w:rFonts w:ascii="Times New Roman" w:hAnsi="Times New Roman" w:cs="Times New Roman"/>
          <w:sz w:val="36"/>
          <w:szCs w:val="36"/>
          <w:lang w:val="uk-UA"/>
        </w:rPr>
        <w:t>Снейдерса</w:t>
      </w:r>
      <w:proofErr w:type="spellEnd"/>
      <w:r w:rsidR="009E693D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«Лавка з дарами моря», </w:t>
      </w:r>
      <w:proofErr w:type="spellStart"/>
      <w:r w:rsidR="003D20CC" w:rsidRPr="00B961D8">
        <w:rPr>
          <w:rFonts w:ascii="Times New Roman" w:hAnsi="Times New Roman" w:cs="Times New Roman"/>
          <w:sz w:val="36"/>
          <w:szCs w:val="36"/>
          <w:lang w:val="uk-UA"/>
        </w:rPr>
        <w:t>Петрова-Водкіна</w:t>
      </w:r>
      <w:proofErr w:type="spellEnd"/>
      <w:r w:rsidR="003D20CC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«Натюрморт з оселедцем», натюрморти з квітами та фруктами О. </w:t>
      </w:r>
      <w:proofErr w:type="spellStart"/>
      <w:r w:rsidR="003D20CC" w:rsidRPr="00B961D8">
        <w:rPr>
          <w:rFonts w:ascii="Times New Roman" w:hAnsi="Times New Roman" w:cs="Times New Roman"/>
          <w:sz w:val="36"/>
          <w:szCs w:val="36"/>
          <w:lang w:val="uk-UA"/>
        </w:rPr>
        <w:t>Новаківського</w:t>
      </w:r>
      <w:proofErr w:type="spellEnd"/>
      <w:r w:rsidR="003D20CC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, А. </w:t>
      </w:r>
      <w:proofErr w:type="spellStart"/>
      <w:r w:rsidR="003D20CC" w:rsidRPr="00B961D8">
        <w:rPr>
          <w:rFonts w:ascii="Times New Roman" w:hAnsi="Times New Roman" w:cs="Times New Roman"/>
          <w:sz w:val="36"/>
          <w:szCs w:val="36"/>
          <w:lang w:val="uk-UA"/>
        </w:rPr>
        <w:t>Ерделі</w:t>
      </w:r>
      <w:proofErr w:type="spellEnd"/>
      <w:r w:rsidR="003D20CC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, Ван </w:t>
      </w:r>
      <w:proofErr w:type="spellStart"/>
      <w:r w:rsidR="003D20CC" w:rsidRPr="00B961D8">
        <w:rPr>
          <w:rFonts w:ascii="Times New Roman" w:hAnsi="Times New Roman" w:cs="Times New Roman"/>
          <w:sz w:val="36"/>
          <w:szCs w:val="36"/>
          <w:lang w:val="uk-UA"/>
        </w:rPr>
        <w:t>Гога</w:t>
      </w:r>
      <w:proofErr w:type="spellEnd"/>
      <w:r w:rsidR="003D20CC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, А. </w:t>
      </w:r>
      <w:proofErr w:type="spellStart"/>
      <w:r w:rsidR="003D20CC" w:rsidRPr="00B961D8">
        <w:rPr>
          <w:rFonts w:ascii="Times New Roman" w:hAnsi="Times New Roman" w:cs="Times New Roman"/>
          <w:sz w:val="36"/>
          <w:szCs w:val="36"/>
          <w:lang w:val="uk-UA"/>
        </w:rPr>
        <w:t>Матісса</w:t>
      </w:r>
      <w:proofErr w:type="spellEnd"/>
      <w:r w:rsidR="003D20CC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«Фрукти і бронза» та ін..</w:t>
      </w:r>
    </w:p>
    <w:p w:rsidR="003D20CC" w:rsidRPr="00B961D8" w:rsidRDefault="003D20CC" w:rsidP="00235C23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lastRenderedPageBreak/>
        <w:t>Побутовий жанр демонструє сцени побуту, повсякденні події</w:t>
      </w:r>
      <w:r w:rsidR="00AA0113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реального життя</w:t>
      </w:r>
      <w:r w:rsidR="00FE0937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  <w:r w:rsidR="00031D5C" w:rsidRPr="00B961D8">
        <w:rPr>
          <w:rFonts w:ascii="Times New Roman" w:hAnsi="Times New Roman" w:cs="Times New Roman"/>
          <w:sz w:val="36"/>
          <w:szCs w:val="36"/>
          <w:lang w:val="uk-UA"/>
        </w:rPr>
        <w:t>Робота над жанровою картиною виконується у такій послідовності:</w:t>
      </w:r>
    </w:p>
    <w:p w:rsidR="00031D5C" w:rsidRPr="00B961D8" w:rsidRDefault="00031D5C" w:rsidP="00031D5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сприймання творів побутового жанру, народження задуму майбутньої картини;</w:t>
      </w:r>
    </w:p>
    <w:p w:rsidR="00031D5C" w:rsidRPr="00B961D8" w:rsidRDefault="00031D5C" w:rsidP="00031D5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виконання начерків людей з натури ( вчитель на папері </w:t>
      </w:r>
      <w:proofErr w:type="spellStart"/>
      <w:r w:rsidRPr="00B961D8">
        <w:rPr>
          <w:rFonts w:ascii="Times New Roman" w:hAnsi="Times New Roman" w:cs="Times New Roman"/>
          <w:sz w:val="36"/>
          <w:szCs w:val="36"/>
          <w:lang w:val="uk-UA"/>
        </w:rPr>
        <w:t>вуглем</w:t>
      </w:r>
      <w:proofErr w:type="spellEnd"/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або восковим олівцем малює декілька фігур людей у відповідному ракурсі</w:t>
      </w:r>
      <w:r w:rsidR="00F62ED1" w:rsidRPr="00B961D8">
        <w:rPr>
          <w:rFonts w:ascii="Times New Roman" w:hAnsi="Times New Roman" w:cs="Times New Roman"/>
          <w:sz w:val="36"/>
          <w:szCs w:val="36"/>
          <w:lang w:val="uk-UA"/>
        </w:rPr>
        <w:t>, швидко вирізає фігурки по контуру);</w:t>
      </w:r>
    </w:p>
    <w:p w:rsidR="00F62ED1" w:rsidRPr="00B961D8" w:rsidRDefault="00F62ED1" w:rsidP="00031D5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вчитель прикладає вирізані фігурки до паперу певного формату, пересуває їх для того, щоб разом з учнями знайти найбільш вдале та виразне </w:t>
      </w:r>
      <w:r w:rsidR="008D3967" w:rsidRPr="00B961D8">
        <w:rPr>
          <w:rFonts w:ascii="Times New Roman" w:hAnsi="Times New Roman" w:cs="Times New Roman"/>
          <w:sz w:val="36"/>
          <w:szCs w:val="36"/>
          <w:lang w:val="uk-UA"/>
        </w:rPr>
        <w:t>розташування елементів зображення на площині картини (</w:t>
      </w:r>
      <w:r w:rsidR="000376B6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шукає </w:t>
      </w:r>
      <w:r w:rsidR="008D3967" w:rsidRPr="00B961D8">
        <w:rPr>
          <w:rFonts w:ascii="Times New Roman" w:hAnsi="Times New Roman" w:cs="Times New Roman"/>
          <w:sz w:val="36"/>
          <w:szCs w:val="36"/>
          <w:lang w:val="uk-UA"/>
        </w:rPr>
        <w:t>композиційний центр);</w:t>
      </w:r>
    </w:p>
    <w:p w:rsidR="008D3967" w:rsidRPr="00B961D8" w:rsidRDefault="008D3967" w:rsidP="00031D5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учні розмічають олівцем головні елементи композиції, промальовують фігурки людей (бажано з натури</w:t>
      </w:r>
      <w:r w:rsidR="000376B6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але можна і з дошки), доповнюють композицію другорядними елементами;</w:t>
      </w:r>
    </w:p>
    <w:p w:rsidR="000376B6" w:rsidRPr="00B961D8" w:rsidRDefault="000376B6" w:rsidP="00031D5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учні самостійно завершують свою композицію в кольорі, вчитель допомагає вербально.</w:t>
      </w:r>
    </w:p>
    <w:p w:rsidR="00E73BFD" w:rsidRPr="00B961D8" w:rsidRDefault="00E73BFD" w:rsidP="00E73BFD">
      <w:pPr>
        <w:ind w:left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Наступні жанрові роботи учні можуть вико</w:t>
      </w:r>
      <w:r w:rsidR="00D57464" w:rsidRPr="00B961D8">
        <w:rPr>
          <w:rFonts w:ascii="Times New Roman" w:hAnsi="Times New Roman" w:cs="Times New Roman"/>
          <w:sz w:val="36"/>
          <w:szCs w:val="36"/>
          <w:lang w:val="uk-UA"/>
        </w:rPr>
        <w:t>нувати більш самостійно, але послі</w:t>
      </w:r>
      <w:r w:rsidR="003E33D7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довність виконання роботи </w:t>
      </w:r>
      <w:r w:rsidR="00D57464" w:rsidRPr="00B961D8">
        <w:rPr>
          <w:rFonts w:ascii="Times New Roman" w:hAnsi="Times New Roman" w:cs="Times New Roman"/>
          <w:sz w:val="36"/>
          <w:szCs w:val="36"/>
          <w:lang w:val="uk-UA"/>
        </w:rPr>
        <w:t>слід нагадувати</w:t>
      </w:r>
      <w:r w:rsidR="003E33D7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учням</w:t>
      </w:r>
      <w:r w:rsidR="00D57464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постійно.</w:t>
      </w:r>
      <w:r w:rsidR="007F4CFD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Учителю треба пам’ятати</w:t>
      </w:r>
      <w:r w:rsidR="003E33D7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, що зображення людини – найскладніша робота навіть для досвідчених </w:t>
      </w:r>
      <w:r w:rsidR="000D1686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юних </w:t>
      </w:r>
      <w:r w:rsidR="003E33D7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художників, тому допомагати учням </w:t>
      </w:r>
      <w:r w:rsidR="000D1686" w:rsidRPr="00B961D8">
        <w:rPr>
          <w:rFonts w:ascii="Times New Roman" w:hAnsi="Times New Roman" w:cs="Times New Roman"/>
          <w:sz w:val="36"/>
          <w:szCs w:val="36"/>
          <w:lang w:val="uk-UA"/>
        </w:rPr>
        <w:t>треба</w:t>
      </w:r>
      <w:r w:rsidR="003E33D7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обов’язково. Якщо учні задумали малювати багатофігурну композицію</w:t>
      </w:r>
      <w:r w:rsidR="00BA4947" w:rsidRPr="00B961D8">
        <w:rPr>
          <w:rFonts w:ascii="Times New Roman" w:hAnsi="Times New Roman" w:cs="Times New Roman"/>
          <w:sz w:val="36"/>
          <w:szCs w:val="36"/>
          <w:lang w:val="uk-UA"/>
        </w:rPr>
        <w:t>, т</w:t>
      </w:r>
      <w:r w:rsidR="000D1686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о таку роботу можна </w:t>
      </w:r>
      <w:r w:rsidR="00BA4947" w:rsidRPr="00B961D8">
        <w:rPr>
          <w:rFonts w:ascii="Times New Roman" w:hAnsi="Times New Roman" w:cs="Times New Roman"/>
          <w:sz w:val="36"/>
          <w:szCs w:val="36"/>
          <w:lang w:val="uk-UA"/>
        </w:rPr>
        <w:t>вик</w:t>
      </w:r>
      <w:r w:rsidR="005D05D8" w:rsidRPr="00B961D8">
        <w:rPr>
          <w:rFonts w:ascii="Times New Roman" w:hAnsi="Times New Roman" w:cs="Times New Roman"/>
          <w:sz w:val="36"/>
          <w:szCs w:val="36"/>
          <w:lang w:val="uk-UA"/>
        </w:rPr>
        <w:t>онувати у парі або у групі</w:t>
      </w:r>
      <w:r w:rsidR="000D1686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(за бажанням учнів).</w:t>
      </w:r>
    </w:p>
    <w:p w:rsidR="000D2255" w:rsidRPr="00B961D8" w:rsidRDefault="000D2255" w:rsidP="000D2255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lastRenderedPageBreak/>
        <w:t>Державні вимоги до рівня загальноосвітньої підготовки учнів стосовно   побутового жанру  та натюрморту:</w:t>
      </w:r>
    </w:p>
    <w:p w:rsidR="000D2255" w:rsidRPr="00B961D8" w:rsidRDefault="000D2255" w:rsidP="000D2255">
      <w:pPr>
        <w:pStyle w:val="a5"/>
        <w:ind w:left="128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учень знає і розуміє:</w:t>
      </w:r>
    </w:p>
    <w:p w:rsidR="000D2255" w:rsidRPr="00B961D8" w:rsidRDefault="000D2255" w:rsidP="000D225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особливості побутового жанру і натюрморту;</w:t>
      </w:r>
    </w:p>
    <w:p w:rsidR="000D2255" w:rsidRPr="00B961D8" w:rsidRDefault="000D2255" w:rsidP="00392A4D">
      <w:pPr>
        <w:pStyle w:val="a5"/>
        <w:ind w:left="128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уміє:</w:t>
      </w:r>
    </w:p>
    <w:p w:rsidR="000D2255" w:rsidRPr="00B961D8" w:rsidRDefault="000D2255" w:rsidP="000D225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виконувати пошукові ескізи варіантів компоновки елементів натюрморту;</w:t>
      </w:r>
    </w:p>
    <w:p w:rsidR="000D2255" w:rsidRPr="00B961D8" w:rsidRDefault="00392A4D" w:rsidP="000D225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спрощувати природні форми до геометричної подібності;</w:t>
      </w:r>
    </w:p>
    <w:p w:rsidR="00392A4D" w:rsidRPr="00B961D8" w:rsidRDefault="00392A4D" w:rsidP="000D225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передавати засобами світлотіні та колірними відношеннями цілісність групи предметів, їх об'єм, освітленість;</w:t>
      </w:r>
    </w:p>
    <w:p w:rsidR="00392A4D" w:rsidRPr="00B961D8" w:rsidRDefault="00392A4D" w:rsidP="000D225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відтворювати сцени з повсякденного життя людей у сюжетно-тематичних і декоративних композиціях;</w:t>
      </w:r>
    </w:p>
    <w:p w:rsidR="00392A4D" w:rsidRPr="00B961D8" w:rsidRDefault="00392A4D" w:rsidP="00392A4D">
      <w:pPr>
        <w:pStyle w:val="a5"/>
        <w:ind w:left="128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застосовує:</w:t>
      </w:r>
    </w:p>
    <w:p w:rsidR="00392A4D" w:rsidRPr="00B961D8" w:rsidRDefault="00392A4D" w:rsidP="000D225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різні техніки та матеріали у процесі виконання натюрморту</w:t>
      </w:r>
      <w:r w:rsidR="00B40D07" w:rsidRPr="00B961D8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B40D07" w:rsidRPr="00B961D8" w:rsidRDefault="005D1390" w:rsidP="00B40D07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Історичний напрямок висвітлює події, діячів, особливо важливих у історії суспільства; він пов’язаний з іншими напрямками – побутовим (історично-побутові сюжети), пейзажем (історичний пейзаж), портретом (окремі портрети діячів минулого та портретно-історичні композиції), батальним (коли розкривається історичний </w:t>
      </w:r>
      <w:r w:rsidR="00354428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зміст воєнних подій). До  видатних творів українського історичного жанру належать полотна І. </w:t>
      </w:r>
      <w:proofErr w:type="spellStart"/>
      <w:r w:rsidR="00354428" w:rsidRPr="00B961D8">
        <w:rPr>
          <w:rFonts w:ascii="Times New Roman" w:hAnsi="Times New Roman" w:cs="Times New Roman"/>
          <w:sz w:val="36"/>
          <w:szCs w:val="36"/>
          <w:lang w:val="uk-UA"/>
        </w:rPr>
        <w:t>Репіна</w:t>
      </w:r>
      <w:proofErr w:type="spellEnd"/>
      <w:r w:rsidR="00354428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«Запорожці пишуть листа турецькому султану», Ф. Кричевського «Повернення», Т. Яблонської «Безіменні висоти» та ін.. </w:t>
      </w:r>
    </w:p>
    <w:p w:rsidR="00354428" w:rsidRPr="00B961D8" w:rsidRDefault="00354428" w:rsidP="00B40D07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Батальний напрямок – це живопис, в якому зображують сцени</w:t>
      </w:r>
      <w:r w:rsidR="008F21E4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баталій, військових дій (відтворюють теми війни та </w:t>
      </w:r>
      <w:r w:rsidR="008F21E4" w:rsidRPr="00B961D8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військового життя). М. С. </w:t>
      </w:r>
      <w:proofErr w:type="spellStart"/>
      <w:r w:rsidR="008F21E4" w:rsidRPr="00B961D8">
        <w:rPr>
          <w:rFonts w:ascii="Times New Roman" w:hAnsi="Times New Roman" w:cs="Times New Roman"/>
          <w:sz w:val="36"/>
          <w:szCs w:val="36"/>
          <w:lang w:val="uk-UA"/>
        </w:rPr>
        <w:t>Самокиш</w:t>
      </w:r>
      <w:proofErr w:type="spellEnd"/>
      <w:r w:rsidR="008F21E4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– неперевершений майстер зображення батальних сцен і коней («Трійця», «Тачанка»).</w:t>
      </w:r>
      <w:r w:rsidR="004021BA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Проводячи бесіду з учнями, слід згадати про В. Верещагіна, який в своїх картинах засуджував війну взагалі і показував її справжнє потворне обличчя («Апофеоз війни», «</w:t>
      </w:r>
      <w:proofErr w:type="spellStart"/>
      <w:r w:rsidR="004021BA" w:rsidRPr="00B961D8">
        <w:rPr>
          <w:rFonts w:ascii="Times New Roman" w:hAnsi="Times New Roman" w:cs="Times New Roman"/>
          <w:sz w:val="36"/>
          <w:szCs w:val="36"/>
          <w:lang w:val="uk-UA"/>
        </w:rPr>
        <w:t>Шипка</w:t>
      </w:r>
      <w:proofErr w:type="spellEnd"/>
      <w:r w:rsidR="004021BA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– </w:t>
      </w:r>
      <w:proofErr w:type="spellStart"/>
      <w:r w:rsidR="004021BA" w:rsidRPr="00B961D8">
        <w:rPr>
          <w:rFonts w:ascii="Times New Roman" w:hAnsi="Times New Roman" w:cs="Times New Roman"/>
          <w:sz w:val="36"/>
          <w:szCs w:val="36"/>
          <w:lang w:val="uk-UA"/>
        </w:rPr>
        <w:t>Шейново</w:t>
      </w:r>
      <w:proofErr w:type="spellEnd"/>
      <w:r w:rsidR="004021BA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  <w:proofErr w:type="spellStart"/>
      <w:r w:rsidR="004021BA" w:rsidRPr="00B961D8">
        <w:rPr>
          <w:rFonts w:ascii="Times New Roman" w:hAnsi="Times New Roman" w:cs="Times New Roman"/>
          <w:sz w:val="36"/>
          <w:szCs w:val="36"/>
          <w:lang w:val="uk-UA"/>
        </w:rPr>
        <w:t>Скобелев</w:t>
      </w:r>
      <w:proofErr w:type="spellEnd"/>
      <w:r w:rsidR="004021BA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під </w:t>
      </w:r>
      <w:proofErr w:type="spellStart"/>
      <w:r w:rsidR="004021BA" w:rsidRPr="00B961D8">
        <w:rPr>
          <w:rFonts w:ascii="Times New Roman" w:hAnsi="Times New Roman" w:cs="Times New Roman"/>
          <w:sz w:val="36"/>
          <w:szCs w:val="36"/>
          <w:lang w:val="uk-UA"/>
        </w:rPr>
        <w:t>Шипкою</w:t>
      </w:r>
      <w:proofErr w:type="spellEnd"/>
      <w:r w:rsidR="004021BA" w:rsidRPr="00B961D8">
        <w:rPr>
          <w:rFonts w:ascii="Times New Roman" w:hAnsi="Times New Roman" w:cs="Times New Roman"/>
          <w:sz w:val="36"/>
          <w:szCs w:val="36"/>
          <w:lang w:val="uk-UA"/>
        </w:rPr>
        <w:t>»).</w:t>
      </w:r>
    </w:p>
    <w:p w:rsidR="003011FD" w:rsidRPr="00B961D8" w:rsidRDefault="003011FD" w:rsidP="00B40D07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Міфологічний жанр – зображення сюжетів з міфології. Для сприймання пропонується учням твори Рубенса, А. </w:t>
      </w:r>
      <w:proofErr w:type="spellStart"/>
      <w:r w:rsidRPr="00B961D8">
        <w:rPr>
          <w:rFonts w:ascii="Times New Roman" w:hAnsi="Times New Roman" w:cs="Times New Roman"/>
          <w:sz w:val="36"/>
          <w:szCs w:val="36"/>
          <w:lang w:val="uk-UA"/>
        </w:rPr>
        <w:t>Лосенка</w:t>
      </w:r>
      <w:proofErr w:type="spellEnd"/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та ін..</w:t>
      </w:r>
    </w:p>
    <w:p w:rsidR="00CE34E6" w:rsidRPr="00B961D8" w:rsidRDefault="00990AEC" w:rsidP="00B40D07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Релігійний жанр висвітлює Євангельські сцени, іконописні лики, Біблійні сюжети. До видатних творів релігійного жанру належать </w:t>
      </w:r>
      <w:r w:rsidR="006F60EE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картини художників О. Іванова </w:t>
      </w:r>
      <w:r w:rsidR="00234EFD" w:rsidRPr="00B961D8">
        <w:rPr>
          <w:rFonts w:ascii="Times New Roman" w:hAnsi="Times New Roman" w:cs="Times New Roman"/>
          <w:sz w:val="36"/>
          <w:szCs w:val="36"/>
          <w:lang w:val="uk-UA"/>
        </w:rPr>
        <w:t>«Явлення Христа народу», Ре</w:t>
      </w:r>
      <w:r w:rsidR="006F60EE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мбрандта </w:t>
      </w:r>
      <w:r w:rsidR="00234EFD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«Повернення блудного сина» </w:t>
      </w:r>
      <w:r w:rsidR="00CE34E6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234EFD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r w:rsidR="006F60EE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Рубенса </w:t>
      </w:r>
      <w:r w:rsidR="00CE34E6" w:rsidRPr="00B961D8">
        <w:rPr>
          <w:rFonts w:ascii="Times New Roman" w:hAnsi="Times New Roman" w:cs="Times New Roman"/>
          <w:sz w:val="36"/>
          <w:szCs w:val="36"/>
          <w:lang w:val="uk-UA"/>
        </w:rPr>
        <w:t>«Зняття з хреста»,</w:t>
      </w:r>
      <w:r w:rsidR="006F60EE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 Леонардо </w:t>
      </w:r>
      <w:proofErr w:type="spellStart"/>
      <w:r w:rsidR="006F60EE" w:rsidRPr="00B961D8">
        <w:rPr>
          <w:rFonts w:ascii="Times New Roman" w:hAnsi="Times New Roman" w:cs="Times New Roman"/>
          <w:sz w:val="36"/>
          <w:szCs w:val="36"/>
          <w:lang w:val="uk-UA"/>
        </w:rPr>
        <w:t>да</w:t>
      </w:r>
      <w:proofErr w:type="spellEnd"/>
      <w:r w:rsidR="006F60EE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Вінчі </w:t>
      </w:r>
      <w:r w:rsidR="00234EFD" w:rsidRPr="00B961D8">
        <w:rPr>
          <w:rFonts w:ascii="Times New Roman" w:hAnsi="Times New Roman" w:cs="Times New Roman"/>
          <w:sz w:val="36"/>
          <w:szCs w:val="36"/>
          <w:lang w:val="uk-UA"/>
        </w:rPr>
        <w:t>«Таємна вечеря»</w:t>
      </w:r>
      <w:r w:rsidR="00CE34E6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та багато інших художників.</w:t>
      </w:r>
    </w:p>
    <w:p w:rsidR="00D23AC8" w:rsidRPr="00B961D8" w:rsidRDefault="00D23AC8" w:rsidP="00B40D07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Учням необхідно дотримуватися загальних законів композиції при створенні картини будь якого жанру.</w:t>
      </w:r>
    </w:p>
    <w:p w:rsidR="00AD0E60" w:rsidRPr="00B961D8" w:rsidRDefault="00D23AC8" w:rsidP="00B40D07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Під живописною композицією </w:t>
      </w:r>
      <w:r w:rsidR="0026045B" w:rsidRPr="00B961D8">
        <w:rPr>
          <w:rFonts w:ascii="Times New Roman" w:hAnsi="Times New Roman" w:cs="Times New Roman"/>
          <w:sz w:val="36"/>
          <w:szCs w:val="36"/>
          <w:lang w:val="uk-UA"/>
        </w:rPr>
        <w:t>розуміємо таке розташування елементів зображення на площині картини, яке дозволяє авторові з найбільшою повнотою та виразністю передавати глядачам свій задум. Щоби привернути увагу і схвилювати</w:t>
      </w:r>
      <w:r w:rsidR="007A6124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глядача, художник намагається знайти сильні та виразні засоби зображення. У будь якому витворі автор старається так побудувати композицію, щоб представити об’єкти зображення у найбільш виразній формі. Все зайве відкидається; залишається те, що необхідне</w:t>
      </w:r>
      <w:r w:rsidR="00AD0E60" w:rsidRPr="00B961D8">
        <w:rPr>
          <w:rFonts w:ascii="Times New Roman" w:hAnsi="Times New Roman" w:cs="Times New Roman"/>
          <w:sz w:val="36"/>
          <w:szCs w:val="36"/>
          <w:lang w:val="uk-UA"/>
        </w:rPr>
        <w:t>, другорядне підкоряється головному.</w:t>
      </w:r>
    </w:p>
    <w:p w:rsidR="00AD0E60" w:rsidRPr="00B961D8" w:rsidRDefault="00234EFD" w:rsidP="00AD0E60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 </w:t>
      </w:r>
      <w:r w:rsidR="00AD0E60" w:rsidRPr="00B961D8">
        <w:rPr>
          <w:rFonts w:ascii="Times New Roman" w:hAnsi="Times New Roman" w:cs="Times New Roman"/>
          <w:sz w:val="36"/>
          <w:szCs w:val="36"/>
          <w:lang w:val="uk-UA"/>
        </w:rPr>
        <w:t>Державні вимоги до рівня загальноосвітньої підготовки учнів стосовно  історичного, міфологічного, релігійного та батального жанру:</w:t>
      </w:r>
    </w:p>
    <w:p w:rsidR="00AD0E60" w:rsidRPr="00B961D8" w:rsidRDefault="00AD0E60" w:rsidP="00AD0E60">
      <w:pPr>
        <w:pStyle w:val="a5"/>
        <w:ind w:left="128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учень знає і розуміє:</w:t>
      </w:r>
    </w:p>
    <w:p w:rsidR="00AD0E60" w:rsidRPr="00B961D8" w:rsidRDefault="00AD0E60" w:rsidP="00AD0E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особливості історичного, міфологічного, релігійного, батального жанрів;</w:t>
      </w:r>
    </w:p>
    <w:p w:rsidR="00AD0E60" w:rsidRPr="00B961D8" w:rsidRDefault="00AD0E60" w:rsidP="00AD0E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специфіку компонування елементів сюжетно-тематичних композицій;</w:t>
      </w:r>
    </w:p>
    <w:p w:rsidR="003C24D2" w:rsidRPr="00B961D8" w:rsidRDefault="003C24D2" w:rsidP="003C24D2">
      <w:pPr>
        <w:pStyle w:val="a5"/>
        <w:ind w:left="128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уміє:</w:t>
      </w:r>
    </w:p>
    <w:p w:rsidR="00AD0E60" w:rsidRPr="00B961D8" w:rsidRDefault="00AD0E60" w:rsidP="00AD0E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виконувати замальовки, начерки, </w:t>
      </w:r>
      <w:r w:rsidR="00011FAE" w:rsidRPr="00B961D8">
        <w:rPr>
          <w:rFonts w:ascii="Times New Roman" w:hAnsi="Times New Roman" w:cs="Times New Roman"/>
          <w:sz w:val="36"/>
          <w:szCs w:val="36"/>
          <w:lang w:val="uk-UA"/>
        </w:rPr>
        <w:t>ескізи композиції;</w:t>
      </w:r>
    </w:p>
    <w:p w:rsidR="00011FAE" w:rsidRPr="00B961D8" w:rsidRDefault="00011FAE" w:rsidP="00AD0E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створювати сюжетно-тематичні композиції історичного, батального, релігійного, міфологічного жанрів;</w:t>
      </w:r>
    </w:p>
    <w:p w:rsidR="00011FAE" w:rsidRPr="00B961D8" w:rsidRDefault="00011FAE" w:rsidP="00AD0E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обирати техніку виконання залежно від задуму; </w:t>
      </w:r>
    </w:p>
    <w:p w:rsidR="00011FAE" w:rsidRPr="00B961D8" w:rsidRDefault="00011FAE" w:rsidP="003C24D2">
      <w:pPr>
        <w:pStyle w:val="a5"/>
        <w:ind w:left="128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застосовує:</w:t>
      </w:r>
    </w:p>
    <w:p w:rsidR="00011FAE" w:rsidRDefault="00011FAE" w:rsidP="00AD0E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закони композиції та </w:t>
      </w:r>
      <w:proofErr w:type="spellStart"/>
      <w:r w:rsidRPr="00B961D8">
        <w:rPr>
          <w:rFonts w:ascii="Times New Roman" w:hAnsi="Times New Roman" w:cs="Times New Roman"/>
          <w:sz w:val="36"/>
          <w:szCs w:val="36"/>
          <w:lang w:val="uk-UA"/>
        </w:rPr>
        <w:t>кольорознавства</w:t>
      </w:r>
      <w:proofErr w:type="spellEnd"/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при створенні сюжетно-тематичної картини.</w:t>
      </w:r>
    </w:p>
    <w:p w:rsidR="00D10E74" w:rsidRDefault="00D10E74" w:rsidP="00D10E74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D10E74" w:rsidRPr="00D10E74" w:rsidRDefault="00D10E74" w:rsidP="00D10E74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3D287C" w:rsidRPr="00B961D8" w:rsidRDefault="003D287C" w:rsidP="003D287C">
      <w:pPr>
        <w:pStyle w:val="a5"/>
        <w:ind w:left="1287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1D113D" w:rsidRPr="00B961D8" w:rsidRDefault="003C27BF" w:rsidP="001D113D">
      <w:pPr>
        <w:ind w:left="927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Структура уроку</w:t>
      </w:r>
      <w:r w:rsidR="001D113D" w:rsidRPr="00B961D8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образотворчого мистецтва</w:t>
      </w:r>
    </w:p>
    <w:p w:rsidR="003D287C" w:rsidRPr="00B961D8" w:rsidRDefault="003D287C" w:rsidP="003D287C">
      <w:pPr>
        <w:ind w:firstLine="709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Урок – головна форма </w:t>
      </w:r>
      <w:r w:rsidR="00B961D8">
        <w:rPr>
          <w:rFonts w:ascii="Times New Roman" w:hAnsi="Times New Roman" w:cs="Times New Roman"/>
          <w:sz w:val="36"/>
          <w:szCs w:val="36"/>
          <w:lang w:val="uk-UA"/>
        </w:rPr>
        <w:t>навчально-</w:t>
      </w:r>
      <w:r w:rsidR="0017738A" w:rsidRPr="00B961D8">
        <w:rPr>
          <w:rFonts w:ascii="Times New Roman" w:hAnsi="Times New Roman" w:cs="Times New Roman"/>
          <w:sz w:val="36"/>
          <w:szCs w:val="36"/>
          <w:lang w:val="uk-UA"/>
        </w:rPr>
        <w:t>виховної роботи з дітьми в загальноосвітній школі. Структура уроку з образотворчого мистецтва містить такі компоненти:</w:t>
      </w:r>
    </w:p>
    <w:p w:rsidR="0017738A" w:rsidRPr="00B961D8" w:rsidRDefault="0017738A" w:rsidP="003D287C">
      <w:pPr>
        <w:ind w:firstLine="709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І. Тема уроку</w:t>
      </w:r>
    </w:p>
    <w:p w:rsidR="0017738A" w:rsidRPr="00B961D8" w:rsidRDefault="0017738A" w:rsidP="003D287C">
      <w:pPr>
        <w:ind w:firstLine="709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ІІ. Мета уроку. Мета поєдну</w:t>
      </w:r>
      <w:r w:rsidR="00FA3576" w:rsidRPr="00B961D8">
        <w:rPr>
          <w:rFonts w:ascii="Times New Roman" w:hAnsi="Times New Roman" w:cs="Times New Roman"/>
          <w:sz w:val="36"/>
          <w:szCs w:val="36"/>
          <w:lang w:val="uk-UA"/>
        </w:rPr>
        <w:t>є три основних аспекти:</w:t>
      </w:r>
    </w:p>
    <w:p w:rsidR="00FA3576" w:rsidRPr="00B961D8" w:rsidRDefault="00704B3B" w:rsidP="003D287C">
      <w:pPr>
        <w:ind w:firstLine="709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lastRenderedPageBreak/>
        <w:t>а</w:t>
      </w:r>
      <w:r w:rsidR="00FA3576" w:rsidRPr="00B961D8">
        <w:rPr>
          <w:rFonts w:ascii="Times New Roman" w:hAnsi="Times New Roman" w:cs="Times New Roman"/>
          <w:sz w:val="36"/>
          <w:szCs w:val="36"/>
          <w:lang w:val="uk-UA"/>
        </w:rPr>
        <w:t>) освітній – формування образотворчих знань, умінь</w:t>
      </w:r>
      <w:r w:rsidR="008A0585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та навичок, які супроводжуються розповідями про художників, їх картин, композиційні та технічні засоби малювання, конст</w:t>
      </w:r>
      <w:r w:rsidR="004B29B7" w:rsidRPr="00B961D8">
        <w:rPr>
          <w:rFonts w:ascii="Times New Roman" w:hAnsi="Times New Roman" w:cs="Times New Roman"/>
          <w:sz w:val="36"/>
          <w:szCs w:val="36"/>
          <w:lang w:val="uk-UA"/>
        </w:rPr>
        <w:t>руювання, ліплення та аплікації;</w:t>
      </w:r>
    </w:p>
    <w:p w:rsidR="008A0585" w:rsidRPr="00B961D8" w:rsidRDefault="00704B3B" w:rsidP="003D287C">
      <w:pPr>
        <w:ind w:firstLine="709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б</w:t>
      </w:r>
      <w:r w:rsidR="008A0585" w:rsidRPr="00B961D8">
        <w:rPr>
          <w:rFonts w:ascii="Times New Roman" w:hAnsi="Times New Roman" w:cs="Times New Roman"/>
          <w:sz w:val="36"/>
          <w:szCs w:val="36"/>
          <w:lang w:val="uk-UA"/>
        </w:rPr>
        <w:t>) виховний – формування духовних і моральних загальнолюдських цінностей засобами образотворчого та декоративно-прикладного мистецтва</w:t>
      </w:r>
      <w:r w:rsidR="004B29B7" w:rsidRPr="00B961D8">
        <w:rPr>
          <w:rFonts w:ascii="Times New Roman" w:hAnsi="Times New Roman" w:cs="Times New Roman"/>
          <w:sz w:val="36"/>
          <w:szCs w:val="36"/>
          <w:lang w:val="uk-UA"/>
        </w:rPr>
        <w:t>: любові до людини, батьків, оточуючого світу; чистоти помислів; поваги до старших, людей похилого віку; гордості за національних героїв, майстрів народного та образотворчого мистецтва; бажання допомогти один одному та ін.;</w:t>
      </w:r>
    </w:p>
    <w:p w:rsidR="004B29B7" w:rsidRPr="00B961D8" w:rsidRDefault="00704B3B" w:rsidP="003D287C">
      <w:pPr>
        <w:ind w:firstLine="709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4B29B7" w:rsidRPr="00B961D8">
        <w:rPr>
          <w:rFonts w:ascii="Times New Roman" w:hAnsi="Times New Roman" w:cs="Times New Roman"/>
          <w:sz w:val="36"/>
          <w:szCs w:val="36"/>
          <w:lang w:val="uk-UA"/>
        </w:rPr>
        <w:t>) художньо-творчий – формування творчої фантазії, нестандартного мислення, індивідуальних якостей, які дозволяють дитині не сліпо наслідувати вказівки вчителя, а проявити особисті здібності і талант.</w:t>
      </w:r>
    </w:p>
    <w:p w:rsidR="00C026C1" w:rsidRPr="00B961D8" w:rsidRDefault="00C026C1" w:rsidP="003D287C">
      <w:pPr>
        <w:ind w:firstLine="709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ІІІ. </w:t>
      </w:r>
      <w:r w:rsidR="00456978" w:rsidRPr="00B961D8">
        <w:rPr>
          <w:rFonts w:ascii="Times New Roman" w:hAnsi="Times New Roman" w:cs="Times New Roman"/>
          <w:sz w:val="36"/>
          <w:szCs w:val="36"/>
          <w:lang w:val="uk-UA"/>
        </w:rPr>
        <w:t>Обладнання та матеріали: - для вчителя:</w:t>
      </w:r>
    </w:p>
    <w:p w:rsidR="00456978" w:rsidRPr="00B961D8" w:rsidRDefault="00704B3B" w:rsidP="003D287C">
      <w:pPr>
        <w:ind w:firstLine="709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а</w:t>
      </w:r>
      <w:r w:rsidR="00456978" w:rsidRPr="00B961D8">
        <w:rPr>
          <w:rFonts w:ascii="Times New Roman" w:hAnsi="Times New Roman" w:cs="Times New Roman"/>
          <w:sz w:val="36"/>
          <w:szCs w:val="36"/>
          <w:lang w:val="uk-UA"/>
        </w:rPr>
        <w:t>) образотворчий ряд (наочність, педагогічний малюнок на дошці, ТЗН);</w:t>
      </w:r>
    </w:p>
    <w:p w:rsidR="00456978" w:rsidRPr="00B961D8" w:rsidRDefault="00704B3B" w:rsidP="003D287C">
      <w:pPr>
        <w:ind w:firstLine="709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б</w:t>
      </w:r>
      <w:r w:rsidR="00456978" w:rsidRPr="00B961D8">
        <w:rPr>
          <w:rFonts w:ascii="Times New Roman" w:hAnsi="Times New Roman" w:cs="Times New Roman"/>
          <w:sz w:val="36"/>
          <w:szCs w:val="36"/>
          <w:lang w:val="uk-UA"/>
        </w:rPr>
        <w:t>) літературний ряд (вірші, прислів’я, приказки, загадки)</w:t>
      </w:r>
    </w:p>
    <w:p w:rsidR="00456978" w:rsidRPr="00B961D8" w:rsidRDefault="00456978" w:rsidP="003D287C">
      <w:pPr>
        <w:ind w:firstLine="709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в) музичний ряд (музика відповідно до теми)</w:t>
      </w:r>
    </w:p>
    <w:p w:rsidR="00456978" w:rsidRPr="00B961D8" w:rsidRDefault="00456978" w:rsidP="003D287C">
      <w:pPr>
        <w:ind w:firstLine="709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- для </w:t>
      </w:r>
      <w:r w:rsidR="00E56A37" w:rsidRPr="00B961D8">
        <w:rPr>
          <w:rFonts w:ascii="Times New Roman" w:hAnsi="Times New Roman" w:cs="Times New Roman"/>
          <w:sz w:val="36"/>
          <w:szCs w:val="36"/>
          <w:lang w:val="uk-UA"/>
        </w:rPr>
        <w:t>учнів: приладдя відповідно до теми.</w:t>
      </w:r>
    </w:p>
    <w:p w:rsidR="00704B3B" w:rsidRPr="00B961D8" w:rsidRDefault="00704B3B" w:rsidP="003D287C">
      <w:pPr>
        <w:ind w:firstLine="709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Очікуваний результат: (Це визначення </w:t>
      </w:r>
      <w:proofErr w:type="spellStart"/>
      <w:r w:rsidRPr="00B961D8">
        <w:rPr>
          <w:rFonts w:ascii="Times New Roman" w:hAnsi="Times New Roman" w:cs="Times New Roman"/>
          <w:sz w:val="36"/>
          <w:szCs w:val="36"/>
          <w:lang w:val="uk-UA"/>
        </w:rPr>
        <w:t>змістовно-</w:t>
      </w:r>
      <w:proofErr w:type="spellEnd"/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образного результату, який вчитель передбачає отримати від кожного учня в кінці уроку на певному етапі художньо-творчого завдання.</w:t>
      </w:r>
    </w:p>
    <w:p w:rsidR="00704B3B" w:rsidRPr="00B961D8" w:rsidRDefault="00704B3B" w:rsidP="003D287C">
      <w:pPr>
        <w:ind w:firstLine="709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lastRenderedPageBreak/>
        <w:t>ІV. Хід уроку</w:t>
      </w:r>
      <w:r w:rsidR="00A8726E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(комбінованого)</w:t>
      </w:r>
    </w:p>
    <w:p w:rsidR="001A482E" w:rsidRPr="00B961D8" w:rsidRDefault="001A482E" w:rsidP="001A482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b/>
          <w:sz w:val="36"/>
          <w:szCs w:val="36"/>
          <w:lang w:val="uk-UA"/>
        </w:rPr>
        <w:t>Організація уваги учнів</w:t>
      </w:r>
      <w:r w:rsidR="00393143" w:rsidRPr="00B961D8">
        <w:rPr>
          <w:rFonts w:ascii="Times New Roman" w:hAnsi="Times New Roman" w:cs="Times New Roman"/>
          <w:b/>
          <w:sz w:val="36"/>
          <w:szCs w:val="36"/>
          <w:lang w:val="uk-UA"/>
        </w:rPr>
        <w:t xml:space="preserve"> (установка на сприймання)</w:t>
      </w: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(</w:t>
      </w:r>
      <w:r w:rsidR="00393143" w:rsidRPr="00B961D8">
        <w:rPr>
          <w:rFonts w:ascii="Times New Roman" w:hAnsi="Times New Roman" w:cs="Times New Roman"/>
          <w:sz w:val="36"/>
          <w:szCs w:val="36"/>
          <w:lang w:val="uk-UA"/>
        </w:rPr>
        <w:t>на цьому етапі формуються ключові</w:t>
      </w: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компетентності: уміння вчитися, організовувати робоче </w:t>
      </w:r>
      <w:r w:rsidR="00786306" w:rsidRPr="00B961D8">
        <w:rPr>
          <w:rFonts w:ascii="Times New Roman" w:hAnsi="Times New Roman" w:cs="Times New Roman"/>
          <w:sz w:val="36"/>
          <w:szCs w:val="36"/>
          <w:lang w:val="uk-UA"/>
        </w:rPr>
        <w:t>місце</w:t>
      </w:r>
      <w:r w:rsidR="00393143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).</w:t>
      </w:r>
    </w:p>
    <w:p w:rsidR="003D287C" w:rsidRPr="00B961D8" w:rsidRDefault="0033350A" w:rsidP="0033350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b/>
          <w:sz w:val="36"/>
          <w:szCs w:val="36"/>
          <w:lang w:val="uk-UA"/>
        </w:rPr>
        <w:t>Розповідь вчителя з елементами бесіди</w:t>
      </w:r>
      <w:r w:rsidR="0023341C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(формування загальнокульт</w:t>
      </w:r>
      <w:r w:rsidR="00537AB2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урної а саме ціннісно-смислової (здатність бачити та розуміти навколишній світ та орієнтуватися в ньому) </w:t>
      </w:r>
      <w:r w:rsidR="00786306" w:rsidRPr="00B961D8">
        <w:rPr>
          <w:rFonts w:ascii="Times New Roman" w:hAnsi="Times New Roman" w:cs="Times New Roman"/>
          <w:sz w:val="36"/>
          <w:szCs w:val="36"/>
          <w:lang w:val="uk-UA"/>
        </w:rPr>
        <w:t>і мистецької компетентностей).</w:t>
      </w:r>
    </w:p>
    <w:p w:rsidR="00537AB2" w:rsidRPr="00B961D8" w:rsidRDefault="00537AB2" w:rsidP="0033350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b/>
          <w:sz w:val="36"/>
          <w:szCs w:val="36"/>
          <w:lang w:val="uk-UA"/>
        </w:rPr>
        <w:t xml:space="preserve">Демонстрація наочних засобів навчання </w:t>
      </w:r>
      <w:r w:rsidR="00786306" w:rsidRPr="00B961D8">
        <w:rPr>
          <w:rFonts w:ascii="Times New Roman" w:hAnsi="Times New Roman" w:cs="Times New Roman"/>
          <w:sz w:val="36"/>
          <w:szCs w:val="36"/>
          <w:lang w:val="uk-UA"/>
        </w:rPr>
        <w:t>з паралельним коментарем, бесідою, обговоренням (на цьому етапі формується навчально-пізнавальна (ключова), мистецька, інформаційна компетентності).</w:t>
      </w:r>
    </w:p>
    <w:p w:rsidR="00786306" w:rsidRPr="00B961D8" w:rsidRDefault="00786306" w:rsidP="0033350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b/>
          <w:sz w:val="36"/>
          <w:szCs w:val="36"/>
          <w:lang w:val="uk-UA"/>
        </w:rPr>
        <w:t xml:space="preserve">Інструктаж </w:t>
      </w:r>
      <w:r w:rsidR="00FA233A" w:rsidRPr="00B961D8">
        <w:rPr>
          <w:rFonts w:ascii="Times New Roman" w:hAnsi="Times New Roman" w:cs="Times New Roman"/>
          <w:sz w:val="36"/>
          <w:szCs w:val="36"/>
          <w:lang w:val="uk-UA"/>
        </w:rPr>
        <w:t>(демонстраційний) (формування мистецької компетентності).</w:t>
      </w:r>
    </w:p>
    <w:p w:rsidR="00FA233A" w:rsidRPr="00B961D8" w:rsidRDefault="00FA233A" w:rsidP="0033350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b/>
          <w:sz w:val="36"/>
          <w:szCs w:val="36"/>
          <w:lang w:val="uk-UA"/>
        </w:rPr>
        <w:t xml:space="preserve">Практична, творча діяльність учнів </w:t>
      </w:r>
      <w:r w:rsidR="00811891" w:rsidRPr="00B961D8">
        <w:rPr>
          <w:rFonts w:ascii="Times New Roman" w:hAnsi="Times New Roman" w:cs="Times New Roman"/>
          <w:sz w:val="36"/>
          <w:szCs w:val="36"/>
          <w:lang w:val="uk-UA"/>
        </w:rPr>
        <w:t>( формування мистецької, комунікативної (навички роботи у парі чи групі), соціальної (професійне самовизначення), креативної (досвід самовираження) компетентностей.</w:t>
      </w:r>
    </w:p>
    <w:p w:rsidR="00811891" w:rsidRPr="00B961D8" w:rsidRDefault="00811891" w:rsidP="0033350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b/>
          <w:sz w:val="36"/>
          <w:szCs w:val="36"/>
          <w:lang w:val="uk-UA"/>
        </w:rPr>
        <w:t xml:space="preserve">Аналіз та оцінка створених учнівських робіт </w:t>
      </w:r>
      <w:r w:rsidR="00393143" w:rsidRPr="00B961D8">
        <w:rPr>
          <w:rFonts w:ascii="Times New Roman" w:hAnsi="Times New Roman" w:cs="Times New Roman"/>
          <w:sz w:val="36"/>
          <w:szCs w:val="36"/>
          <w:lang w:val="uk-UA"/>
        </w:rPr>
        <w:t>(формування мистецької та комунікативної компетентностей).</w:t>
      </w:r>
    </w:p>
    <w:p w:rsidR="003E74F3" w:rsidRPr="00B961D8" w:rsidRDefault="003E74F3" w:rsidP="003E74F3">
      <w:pPr>
        <w:pStyle w:val="a5"/>
        <w:ind w:left="1069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990AEC" w:rsidRPr="00B961D8" w:rsidRDefault="003C27BF" w:rsidP="00B40D07">
      <w:pPr>
        <w:ind w:firstLine="567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Види уроків</w:t>
      </w:r>
      <w:r w:rsidR="00550482" w:rsidRPr="00B961D8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образотворчого мистецтва</w:t>
      </w:r>
    </w:p>
    <w:p w:rsidR="00550482" w:rsidRPr="00B961D8" w:rsidRDefault="00E81421" w:rsidP="00E8142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Уроки ознайомлення</w:t>
      </w:r>
      <w:r w:rsidR="003E74F3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з мистецькими творами</w:t>
      </w:r>
      <w:r w:rsidR="00AB2420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(учні ознайомлюються з окремими творами різних видів чи жанрів образотворчого мистецтва або цілими серіями цих творів);</w:t>
      </w:r>
    </w:p>
    <w:p w:rsidR="00AB2420" w:rsidRPr="00B961D8" w:rsidRDefault="00AB2420" w:rsidP="00E8142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lastRenderedPageBreak/>
        <w:t>Уроки вивчення творчості художників (проводяться бесіди, лекції про творчий шлях одного або кількох митців);</w:t>
      </w:r>
    </w:p>
    <w:p w:rsidR="00AB2420" w:rsidRPr="00B961D8" w:rsidRDefault="00AB2420" w:rsidP="00E8142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Уроки сприймання та оцінювання творів образотворчого мистецтва ( сприймання, аналіз та оцінка певного художнього твору або творів);</w:t>
      </w:r>
    </w:p>
    <w:p w:rsidR="00AB2420" w:rsidRPr="00B961D8" w:rsidRDefault="00AB2420" w:rsidP="00E8142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Уроки оволодіння образотворчою</w:t>
      </w:r>
      <w:r w:rsidR="002174EF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грамотою (заняття з композиції, малювання з натури, за темами, оволодіння різними художніми техніками тощо);</w:t>
      </w:r>
    </w:p>
    <w:p w:rsidR="002174EF" w:rsidRPr="00B961D8" w:rsidRDefault="002174EF" w:rsidP="00E8142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Уроки створення самостійних творчих робіт (втілення задуму учнів в оригінальних творчих роботах).</w:t>
      </w:r>
    </w:p>
    <w:p w:rsidR="00142D21" w:rsidRPr="00B961D8" w:rsidRDefault="008831F9" w:rsidP="00B40D07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За структурою </w:t>
      </w:r>
      <w:r w:rsidR="001A5D55" w:rsidRPr="00B961D8">
        <w:rPr>
          <w:rFonts w:ascii="Times New Roman" w:hAnsi="Times New Roman" w:cs="Times New Roman"/>
          <w:sz w:val="36"/>
          <w:szCs w:val="36"/>
          <w:lang w:val="uk-UA"/>
        </w:rPr>
        <w:t>сучасні уроки образотворчого мистецтва здебільшого мають комбінований характер, дещо схожі між собою, але й відрізняються відповідно до певної теми або типу.</w:t>
      </w:r>
    </w:p>
    <w:p w:rsidR="001A5D55" w:rsidRPr="00B961D8" w:rsidRDefault="001A5D55" w:rsidP="00B40D07">
      <w:pPr>
        <w:ind w:firstLine="567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b/>
          <w:sz w:val="36"/>
          <w:szCs w:val="36"/>
          <w:lang w:val="uk-UA"/>
        </w:rPr>
        <w:t>Основні типи уроку</w:t>
      </w:r>
    </w:p>
    <w:p w:rsidR="004021BA" w:rsidRPr="00B961D8" w:rsidRDefault="00262BC4" w:rsidP="00262BC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Теоретичний (бесіда про види та жанри образотворчого та декоративно-прикладного мистецтва і творчість окремих митців;</w:t>
      </w:r>
    </w:p>
    <w:p w:rsidR="00262BC4" w:rsidRPr="00B961D8" w:rsidRDefault="00262BC4" w:rsidP="00262BC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Комбінований (пояснення нового матеріалу з практичним закріпленням отриманих знань);</w:t>
      </w:r>
    </w:p>
    <w:p w:rsidR="00262BC4" w:rsidRPr="00B961D8" w:rsidRDefault="00262BC4" w:rsidP="00262BC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Практичний (продовження практичного закріплення знань</w:t>
      </w:r>
      <w:r w:rsidR="00E83636" w:rsidRPr="00B961D8">
        <w:rPr>
          <w:rFonts w:ascii="Times New Roman" w:hAnsi="Times New Roman" w:cs="Times New Roman"/>
          <w:sz w:val="36"/>
          <w:szCs w:val="36"/>
          <w:lang w:val="uk-UA"/>
        </w:rPr>
        <w:t>, набутих на інших уроках мистецтва);</w:t>
      </w:r>
    </w:p>
    <w:p w:rsidR="00E83636" w:rsidRPr="00B961D8" w:rsidRDefault="00E83636" w:rsidP="00262BC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Екскурсія (відвідування музеїв, картинних галерей та виставок сучасних мистецтв);</w:t>
      </w:r>
    </w:p>
    <w:p w:rsidR="00E83636" w:rsidRDefault="00E83636" w:rsidP="00262BC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lastRenderedPageBreak/>
        <w:t>Милування (вихід на природу з метою спостереження краси оточуючого світу, запам’ятовування форм дерев, квітів та інших компонентів довкілля з подальшою практичною реалізацією побаченого у творчих малюнках).</w:t>
      </w:r>
    </w:p>
    <w:p w:rsidR="00D522C6" w:rsidRDefault="00D522C6" w:rsidP="00D522C6">
      <w:pPr>
        <w:pStyle w:val="a5"/>
        <w:ind w:left="1287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D522C6" w:rsidRDefault="00D522C6" w:rsidP="00D522C6">
      <w:pPr>
        <w:pStyle w:val="a5"/>
        <w:ind w:left="1287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Жанри уроків</w:t>
      </w:r>
    </w:p>
    <w:p w:rsidR="00D522C6" w:rsidRPr="00D522C6" w:rsidRDefault="00D522C6" w:rsidP="00D522C6">
      <w:pPr>
        <w:pStyle w:val="a5"/>
        <w:ind w:left="128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Урок-гра, урок-екскурсія, урок-подорож. Урок-казка, урок-дослід, урок-турнір, урок-вистава, урок-естафета, урок-панорама, урок-діалог, урок-концерт, урок-вернісаж тощо.</w:t>
      </w:r>
    </w:p>
    <w:p w:rsidR="00E83636" w:rsidRPr="00B961D8" w:rsidRDefault="00E83636" w:rsidP="00E83636">
      <w:pPr>
        <w:pStyle w:val="a5"/>
        <w:ind w:left="1287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E83636" w:rsidRPr="00B961D8" w:rsidRDefault="006C279F" w:rsidP="00E83636">
      <w:pPr>
        <w:pStyle w:val="a5"/>
        <w:ind w:left="0"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Сучасний урок – це урок, на якому створено реальні умови для інтелектуального, соціального, морального становлення особистості учня, що допомагає досягти високих результатів у навчанні.</w:t>
      </w:r>
    </w:p>
    <w:p w:rsidR="006C279F" w:rsidRPr="00B961D8" w:rsidRDefault="006C279F" w:rsidP="00E83636">
      <w:pPr>
        <w:pStyle w:val="a5"/>
        <w:ind w:left="0"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На ефективність уроку мають великий вплив новітні інформаційні технології, що дозволяють розмістити навчальний зміст творчих дисциплін </w:t>
      </w:r>
      <w:r w:rsidR="00E41740" w:rsidRPr="00B961D8">
        <w:rPr>
          <w:rFonts w:ascii="Times New Roman" w:hAnsi="Times New Roman" w:cs="Times New Roman"/>
          <w:sz w:val="36"/>
          <w:szCs w:val="36"/>
          <w:lang w:val="uk-UA"/>
        </w:rPr>
        <w:t>у мультимедійному середовищі.</w:t>
      </w:r>
    </w:p>
    <w:p w:rsidR="000D2255" w:rsidRPr="00B961D8" w:rsidRDefault="000D2255" w:rsidP="00E73BFD">
      <w:pPr>
        <w:ind w:left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641B63" w:rsidRPr="00B961D8" w:rsidRDefault="00641B63" w:rsidP="00641B63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8713AC" w:rsidRPr="00B961D8" w:rsidRDefault="008713AC" w:rsidP="00194767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8713AC" w:rsidRPr="00B961D8" w:rsidRDefault="008713AC" w:rsidP="005E52B1">
      <w:pPr>
        <w:ind w:firstLine="567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Література:</w:t>
      </w:r>
    </w:p>
    <w:p w:rsidR="003C54E8" w:rsidRPr="00B961D8" w:rsidRDefault="00B21B30" w:rsidP="007E7E30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1. </w:t>
      </w:r>
      <w:proofErr w:type="spellStart"/>
      <w:r w:rsidR="003C54E8" w:rsidRPr="00B961D8">
        <w:rPr>
          <w:rFonts w:ascii="Times New Roman" w:hAnsi="Times New Roman" w:cs="Times New Roman"/>
          <w:sz w:val="36"/>
          <w:szCs w:val="36"/>
          <w:lang w:val="uk-UA"/>
        </w:rPr>
        <w:t>Коновець</w:t>
      </w:r>
      <w:proofErr w:type="spellEnd"/>
      <w:r w:rsidR="003C54E8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С.В. «Твори українського образотворчого мистецтва на уроках у школі: методичні рекомендації для вчителів образотворчого </w:t>
      </w:r>
      <w:r w:rsidRPr="00B961D8">
        <w:rPr>
          <w:rFonts w:ascii="Times New Roman" w:hAnsi="Times New Roman" w:cs="Times New Roman"/>
          <w:sz w:val="36"/>
          <w:szCs w:val="36"/>
          <w:lang w:val="uk-UA"/>
        </w:rPr>
        <w:t>мистецтва шкіл різного типу навчання» / К. : ІЗМН, 1997 р.</w:t>
      </w:r>
    </w:p>
    <w:p w:rsidR="008713AC" w:rsidRPr="00B961D8" w:rsidRDefault="00B21B30" w:rsidP="003C54E8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lastRenderedPageBreak/>
        <w:t>2</w:t>
      </w:r>
      <w:r w:rsidR="003C54E8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8713AC" w:rsidRPr="00B961D8">
        <w:rPr>
          <w:rFonts w:ascii="Times New Roman" w:hAnsi="Times New Roman" w:cs="Times New Roman"/>
          <w:sz w:val="36"/>
          <w:szCs w:val="36"/>
          <w:lang w:val="uk-UA"/>
        </w:rPr>
        <w:t>Крик Д. «Про викладання образотворчого</w:t>
      </w:r>
      <w:r w:rsidR="003C54E8"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мистецтва у 2013-2014 навчальному році, інструктивно-методичний лист»</w:t>
      </w:r>
    </w:p>
    <w:p w:rsidR="008713AC" w:rsidRPr="00B961D8" w:rsidRDefault="00B21B30" w:rsidP="003C54E8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3. </w:t>
      </w:r>
      <w:r w:rsidR="008713AC" w:rsidRPr="00B961D8">
        <w:rPr>
          <w:rFonts w:ascii="Times New Roman" w:hAnsi="Times New Roman" w:cs="Times New Roman"/>
          <w:sz w:val="36"/>
          <w:szCs w:val="36"/>
          <w:lang w:val="uk-UA"/>
        </w:rPr>
        <w:t>Масол Л. «Новий стандарт мистецької освіти: науковий коментар до освітніх змін»</w:t>
      </w:r>
    </w:p>
    <w:p w:rsidR="003C54E8" w:rsidRPr="00B961D8" w:rsidRDefault="00B21B30" w:rsidP="003C54E8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>4</w:t>
      </w:r>
      <w:r w:rsidR="003C54E8" w:rsidRPr="00B961D8">
        <w:rPr>
          <w:rFonts w:ascii="Times New Roman" w:hAnsi="Times New Roman" w:cs="Times New Roman"/>
          <w:sz w:val="36"/>
          <w:szCs w:val="36"/>
          <w:lang w:val="uk-UA"/>
        </w:rPr>
        <w:t>. Негода Б. М. «Живопис: Навчально-методичний посібник для студентів вищих навчальних закладів»</w:t>
      </w:r>
    </w:p>
    <w:p w:rsidR="003C54E8" w:rsidRPr="00B961D8" w:rsidRDefault="003C54E8" w:rsidP="003C54E8">
      <w:pPr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296C81" w:rsidRPr="00B961D8" w:rsidRDefault="004000B6" w:rsidP="007E7E30">
      <w:pPr>
        <w:rPr>
          <w:sz w:val="36"/>
          <w:szCs w:val="36"/>
          <w:lang w:val="uk-UA"/>
        </w:rPr>
      </w:pPr>
      <w:r w:rsidRPr="00B961D8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sectPr w:rsidR="00296C81" w:rsidRPr="00B961D8" w:rsidSect="008E054A">
      <w:pgSz w:w="11906" w:h="16838" w:code="9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1DD"/>
    <w:multiLevelType w:val="hybridMultilevel"/>
    <w:tmpl w:val="D41AA8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1F3B82"/>
    <w:multiLevelType w:val="hybridMultilevel"/>
    <w:tmpl w:val="DE8E8428"/>
    <w:lvl w:ilvl="0" w:tplc="DBD89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D45BAB"/>
    <w:multiLevelType w:val="hybridMultilevel"/>
    <w:tmpl w:val="41B8A4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4C1A36"/>
    <w:multiLevelType w:val="hybridMultilevel"/>
    <w:tmpl w:val="73FC07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86D51D1"/>
    <w:multiLevelType w:val="hybridMultilevel"/>
    <w:tmpl w:val="D640D49A"/>
    <w:lvl w:ilvl="0" w:tplc="BCD4C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E7E30"/>
    <w:rsid w:val="00011FAE"/>
    <w:rsid w:val="00031D5C"/>
    <w:rsid w:val="000376B6"/>
    <w:rsid w:val="0008686A"/>
    <w:rsid w:val="000C434B"/>
    <w:rsid w:val="000D1686"/>
    <w:rsid w:val="000D2255"/>
    <w:rsid w:val="000D58A5"/>
    <w:rsid w:val="000F3109"/>
    <w:rsid w:val="00142D21"/>
    <w:rsid w:val="00167B28"/>
    <w:rsid w:val="0017738A"/>
    <w:rsid w:val="00194767"/>
    <w:rsid w:val="001A482E"/>
    <w:rsid w:val="001A5D55"/>
    <w:rsid w:val="001D113D"/>
    <w:rsid w:val="001F194F"/>
    <w:rsid w:val="00201E7F"/>
    <w:rsid w:val="0020728A"/>
    <w:rsid w:val="0021044B"/>
    <w:rsid w:val="002174EF"/>
    <w:rsid w:val="0023341C"/>
    <w:rsid w:val="00234EFD"/>
    <w:rsid w:val="00235C23"/>
    <w:rsid w:val="0026045B"/>
    <w:rsid w:val="00262BC4"/>
    <w:rsid w:val="002874EE"/>
    <w:rsid w:val="00296C81"/>
    <w:rsid w:val="003011FD"/>
    <w:rsid w:val="0033350A"/>
    <w:rsid w:val="00354428"/>
    <w:rsid w:val="00392A4D"/>
    <w:rsid w:val="00393143"/>
    <w:rsid w:val="003A2040"/>
    <w:rsid w:val="003C24D2"/>
    <w:rsid w:val="003C27BF"/>
    <w:rsid w:val="003C54E8"/>
    <w:rsid w:val="003D20CC"/>
    <w:rsid w:val="003D287C"/>
    <w:rsid w:val="003E33D7"/>
    <w:rsid w:val="003E74F3"/>
    <w:rsid w:val="004000B6"/>
    <w:rsid w:val="004021BA"/>
    <w:rsid w:val="00452FCB"/>
    <w:rsid w:val="00456978"/>
    <w:rsid w:val="0049304F"/>
    <w:rsid w:val="004B29B7"/>
    <w:rsid w:val="004D536B"/>
    <w:rsid w:val="004F0219"/>
    <w:rsid w:val="00537AB2"/>
    <w:rsid w:val="00550482"/>
    <w:rsid w:val="0055448F"/>
    <w:rsid w:val="0057135D"/>
    <w:rsid w:val="005D05D8"/>
    <w:rsid w:val="005D1390"/>
    <w:rsid w:val="005E52B1"/>
    <w:rsid w:val="00641B63"/>
    <w:rsid w:val="00641EDE"/>
    <w:rsid w:val="00642AAA"/>
    <w:rsid w:val="00643E99"/>
    <w:rsid w:val="0066695A"/>
    <w:rsid w:val="006C279F"/>
    <w:rsid w:val="006F60EE"/>
    <w:rsid w:val="00704B3B"/>
    <w:rsid w:val="00786306"/>
    <w:rsid w:val="007A28BD"/>
    <w:rsid w:val="007A6124"/>
    <w:rsid w:val="007B3BD0"/>
    <w:rsid w:val="007E677A"/>
    <w:rsid w:val="007E7E30"/>
    <w:rsid w:val="007F4CFD"/>
    <w:rsid w:val="00811891"/>
    <w:rsid w:val="00850F4D"/>
    <w:rsid w:val="008713AC"/>
    <w:rsid w:val="008831F9"/>
    <w:rsid w:val="008A0585"/>
    <w:rsid w:val="008C4A4E"/>
    <w:rsid w:val="008C7FCF"/>
    <w:rsid w:val="008D3967"/>
    <w:rsid w:val="008E054A"/>
    <w:rsid w:val="008F21E4"/>
    <w:rsid w:val="009137D3"/>
    <w:rsid w:val="009245A1"/>
    <w:rsid w:val="00990AEC"/>
    <w:rsid w:val="009E693D"/>
    <w:rsid w:val="009F66BE"/>
    <w:rsid w:val="00A539DA"/>
    <w:rsid w:val="00A54A3B"/>
    <w:rsid w:val="00A7066F"/>
    <w:rsid w:val="00A8726E"/>
    <w:rsid w:val="00A9013E"/>
    <w:rsid w:val="00AA0113"/>
    <w:rsid w:val="00AA7245"/>
    <w:rsid w:val="00AB2420"/>
    <w:rsid w:val="00AD0E60"/>
    <w:rsid w:val="00B165FF"/>
    <w:rsid w:val="00B21B30"/>
    <w:rsid w:val="00B34747"/>
    <w:rsid w:val="00B40D07"/>
    <w:rsid w:val="00B91DB4"/>
    <w:rsid w:val="00B961D8"/>
    <w:rsid w:val="00BA4947"/>
    <w:rsid w:val="00BF14C9"/>
    <w:rsid w:val="00C026C1"/>
    <w:rsid w:val="00C56301"/>
    <w:rsid w:val="00C70343"/>
    <w:rsid w:val="00C9614C"/>
    <w:rsid w:val="00CA5272"/>
    <w:rsid w:val="00CE34E6"/>
    <w:rsid w:val="00D0384C"/>
    <w:rsid w:val="00D10E74"/>
    <w:rsid w:val="00D14117"/>
    <w:rsid w:val="00D23AC8"/>
    <w:rsid w:val="00D32500"/>
    <w:rsid w:val="00D522C6"/>
    <w:rsid w:val="00D57464"/>
    <w:rsid w:val="00D629B5"/>
    <w:rsid w:val="00DA09ED"/>
    <w:rsid w:val="00DB0F1C"/>
    <w:rsid w:val="00DD5D55"/>
    <w:rsid w:val="00DE7102"/>
    <w:rsid w:val="00E15588"/>
    <w:rsid w:val="00E17F7D"/>
    <w:rsid w:val="00E372BA"/>
    <w:rsid w:val="00E41740"/>
    <w:rsid w:val="00E56A37"/>
    <w:rsid w:val="00E73BFD"/>
    <w:rsid w:val="00E81421"/>
    <w:rsid w:val="00E83636"/>
    <w:rsid w:val="00E97941"/>
    <w:rsid w:val="00EA5E6D"/>
    <w:rsid w:val="00F5053A"/>
    <w:rsid w:val="00F62ED1"/>
    <w:rsid w:val="00FA233A"/>
    <w:rsid w:val="00FA3576"/>
    <w:rsid w:val="00FA5116"/>
    <w:rsid w:val="00FE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E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2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BC3C6-D68D-484C-AFE9-CA4A98CA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1</Pages>
  <Words>11964</Words>
  <Characters>6820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Admin</cp:lastModifiedBy>
  <cp:revision>76</cp:revision>
  <cp:lastPrinted>2014-06-03T14:47:00Z</cp:lastPrinted>
  <dcterms:created xsi:type="dcterms:W3CDTF">2014-05-30T12:28:00Z</dcterms:created>
  <dcterms:modified xsi:type="dcterms:W3CDTF">2014-12-16T08:09:00Z</dcterms:modified>
</cp:coreProperties>
</file>